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91" w:rsidRPr="00492891" w:rsidRDefault="00750D87" w:rsidP="00C84877">
      <w:pPr>
        <w:jc w:val="center"/>
        <w:rPr>
          <w:b/>
          <w:color w:val="0FB1AD"/>
          <w:sz w:val="72"/>
          <w:szCs w:val="72"/>
        </w:rPr>
      </w:pPr>
      <w:r>
        <w:rPr>
          <w:b/>
          <w:color w:val="0FB1AD"/>
          <w:sz w:val="72"/>
          <w:szCs w:val="72"/>
        </w:rPr>
        <w:t xml:space="preserve">ПОЛША </w:t>
      </w:r>
      <w:r w:rsidR="00C84877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42817C2" wp14:editId="412450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FB1AD"/>
          <w:sz w:val="72"/>
          <w:szCs w:val="72"/>
        </w:rPr>
        <w:t xml:space="preserve">И ГЕРМАНИЯ </w:t>
      </w:r>
      <w:r w:rsidR="00637D75">
        <w:rPr>
          <w:b/>
          <w:color w:val="0FB1AD"/>
          <w:sz w:val="72"/>
          <w:szCs w:val="72"/>
        </w:rPr>
        <w:t xml:space="preserve"> </w:t>
      </w:r>
    </w:p>
    <w:p w:rsidR="00492891" w:rsidRPr="00637D75" w:rsidRDefault="00F73584" w:rsidP="00492891">
      <w:pPr>
        <w:jc w:val="center"/>
        <w:rPr>
          <w:rFonts w:ascii="Verdana" w:hAnsi="Verdana"/>
          <w:b/>
          <w:color w:val="0FB1AD"/>
          <w:sz w:val="32"/>
          <w:szCs w:val="32"/>
        </w:rPr>
      </w:pPr>
      <w:r>
        <w:rPr>
          <w:rFonts w:ascii="Verdana" w:hAnsi="Verdana"/>
          <w:b/>
          <w:color w:val="0FB1AD"/>
          <w:sz w:val="32"/>
          <w:szCs w:val="32"/>
        </w:rPr>
        <w:t>Голям тур в северно</w:t>
      </w:r>
      <w:r w:rsidR="00492891" w:rsidRPr="00637D75">
        <w:rPr>
          <w:rFonts w:ascii="Verdana" w:hAnsi="Verdana"/>
          <w:b/>
          <w:color w:val="0FB1AD"/>
          <w:sz w:val="32"/>
          <w:szCs w:val="32"/>
        </w:rPr>
        <w:t>европейската равнина</w:t>
      </w:r>
    </w:p>
    <w:p w:rsidR="00492891" w:rsidRPr="00637D75" w:rsidRDefault="00492891" w:rsidP="00637D75">
      <w:pPr>
        <w:jc w:val="center"/>
        <w:rPr>
          <w:rFonts w:ascii="Verdana" w:hAnsi="Verdana"/>
          <w:b/>
          <w:color w:val="625E61"/>
          <w:sz w:val="20"/>
          <w:szCs w:val="20"/>
        </w:rPr>
      </w:pPr>
      <w:r w:rsidRPr="00637D75">
        <w:rPr>
          <w:rFonts w:ascii="Verdana" w:hAnsi="Verdana"/>
          <w:b/>
          <w:color w:val="625E61"/>
          <w:sz w:val="20"/>
          <w:szCs w:val="20"/>
        </w:rPr>
        <w:t xml:space="preserve">По маршрут: София – </w:t>
      </w:r>
      <w:r w:rsidR="00C2347A" w:rsidRPr="00637D75">
        <w:rPr>
          <w:rFonts w:ascii="Verdana" w:hAnsi="Verdana"/>
          <w:b/>
          <w:color w:val="625E61"/>
          <w:sz w:val="20"/>
          <w:szCs w:val="20"/>
        </w:rPr>
        <w:t>Братислава</w:t>
      </w:r>
      <w:r w:rsidR="00637D75">
        <w:rPr>
          <w:rFonts w:ascii="Verdana" w:hAnsi="Verdana"/>
          <w:b/>
          <w:color w:val="625E61"/>
          <w:sz w:val="20"/>
          <w:szCs w:val="20"/>
        </w:rPr>
        <w:t xml:space="preserve"> </w:t>
      </w:r>
      <w:r w:rsidRPr="00637D75">
        <w:rPr>
          <w:rFonts w:ascii="Verdana" w:hAnsi="Verdana"/>
          <w:b/>
          <w:color w:val="625E61"/>
          <w:sz w:val="20"/>
          <w:szCs w:val="20"/>
        </w:rPr>
        <w:t xml:space="preserve">– </w:t>
      </w:r>
      <w:r w:rsidR="00C2347A" w:rsidRPr="00637D75">
        <w:rPr>
          <w:rFonts w:ascii="Verdana" w:hAnsi="Verdana"/>
          <w:b/>
          <w:color w:val="625E61"/>
          <w:sz w:val="20"/>
          <w:szCs w:val="20"/>
        </w:rPr>
        <w:t>Краков – Варшава – Познан</w:t>
      </w:r>
      <w:r w:rsidRPr="00637D75">
        <w:rPr>
          <w:rFonts w:ascii="Verdana" w:hAnsi="Verdana"/>
          <w:b/>
          <w:color w:val="625E61"/>
          <w:sz w:val="20"/>
          <w:szCs w:val="20"/>
        </w:rPr>
        <w:t xml:space="preserve"> –</w:t>
      </w:r>
      <w:r w:rsidR="00C2347A" w:rsidRPr="00637D75">
        <w:rPr>
          <w:rFonts w:ascii="Verdana" w:hAnsi="Verdana"/>
          <w:b/>
          <w:color w:val="625E61"/>
          <w:sz w:val="20"/>
          <w:szCs w:val="20"/>
        </w:rPr>
        <w:t xml:space="preserve"> Берлин – Потсдам – Дрезден </w:t>
      </w:r>
      <w:r w:rsidRPr="00637D75">
        <w:rPr>
          <w:rFonts w:ascii="Verdana" w:hAnsi="Verdana"/>
          <w:b/>
          <w:color w:val="625E61"/>
          <w:sz w:val="20"/>
          <w:szCs w:val="20"/>
        </w:rPr>
        <w:t>– София</w:t>
      </w:r>
    </w:p>
    <w:p w:rsidR="00492891" w:rsidRPr="00637D75" w:rsidRDefault="00492891" w:rsidP="00492891">
      <w:pPr>
        <w:jc w:val="center"/>
        <w:rPr>
          <w:rFonts w:ascii="Verdana" w:hAnsi="Verdana"/>
          <w:b/>
          <w:color w:val="625E61"/>
          <w:sz w:val="20"/>
          <w:szCs w:val="20"/>
        </w:rPr>
      </w:pPr>
      <w:r w:rsidRPr="00637D75">
        <w:rPr>
          <w:rFonts w:ascii="Verdana" w:hAnsi="Verdana"/>
          <w:b/>
          <w:color w:val="625E61"/>
          <w:sz w:val="20"/>
          <w:szCs w:val="20"/>
        </w:rPr>
        <w:t>1</w:t>
      </w:r>
      <w:r w:rsidR="00C2347A" w:rsidRPr="00637D75">
        <w:rPr>
          <w:rFonts w:ascii="Verdana" w:hAnsi="Verdana"/>
          <w:b/>
          <w:color w:val="625E61"/>
          <w:sz w:val="20"/>
          <w:szCs w:val="20"/>
        </w:rPr>
        <w:t>0</w:t>
      </w:r>
      <w:r w:rsidRPr="00637D75">
        <w:rPr>
          <w:rFonts w:ascii="Verdana" w:hAnsi="Verdana"/>
          <w:b/>
          <w:color w:val="625E61"/>
          <w:sz w:val="20"/>
          <w:szCs w:val="20"/>
        </w:rPr>
        <w:t xml:space="preserve"> дни / </w:t>
      </w:r>
      <w:r w:rsidR="00C2347A" w:rsidRPr="00637D75">
        <w:rPr>
          <w:rFonts w:ascii="Verdana" w:hAnsi="Verdana"/>
          <w:b/>
          <w:color w:val="625E61"/>
          <w:sz w:val="20"/>
          <w:szCs w:val="20"/>
        </w:rPr>
        <w:t>9</w:t>
      </w:r>
      <w:r w:rsidR="007D183E">
        <w:rPr>
          <w:rFonts w:ascii="Verdana" w:hAnsi="Verdana"/>
          <w:b/>
          <w:color w:val="625E61"/>
          <w:sz w:val="20"/>
          <w:szCs w:val="20"/>
        </w:rPr>
        <w:t xml:space="preserve"> нощувки / 9 закуски </w:t>
      </w:r>
    </w:p>
    <w:p w:rsidR="00492891" w:rsidRPr="00637D75" w:rsidRDefault="00492891">
      <w:pPr>
        <w:rPr>
          <w:rFonts w:ascii="Verdana" w:hAnsi="Verdana"/>
          <w:b/>
          <w:color w:val="0FB1AD"/>
          <w:sz w:val="20"/>
          <w:szCs w:val="20"/>
        </w:rPr>
      </w:pPr>
      <w:r w:rsidRPr="00637D75">
        <w:rPr>
          <w:rFonts w:ascii="Verdana" w:hAnsi="Verdana"/>
          <w:b/>
          <w:color w:val="0FB1AD"/>
          <w:sz w:val="20"/>
          <w:szCs w:val="20"/>
        </w:rPr>
        <w:t xml:space="preserve">                               </w:t>
      </w:r>
      <w:r w:rsidR="00637D75">
        <w:rPr>
          <w:rFonts w:ascii="Verdana" w:hAnsi="Verdana"/>
          <w:b/>
          <w:color w:val="0FB1AD"/>
          <w:sz w:val="20"/>
          <w:szCs w:val="20"/>
        </w:rPr>
        <w:t xml:space="preserve">       </w:t>
      </w:r>
      <w:r w:rsidR="007D183E">
        <w:rPr>
          <w:rFonts w:ascii="Verdana" w:hAnsi="Verdana"/>
          <w:b/>
          <w:color w:val="0FB1AD"/>
          <w:sz w:val="20"/>
          <w:szCs w:val="20"/>
          <w:lang w:val="en-US"/>
        </w:rPr>
        <w:t xml:space="preserve">    </w:t>
      </w:r>
      <w:r w:rsidR="00B27394">
        <w:rPr>
          <w:rFonts w:ascii="Verdana" w:hAnsi="Verdana"/>
          <w:b/>
          <w:color w:val="0FB1AD"/>
          <w:sz w:val="20"/>
          <w:szCs w:val="20"/>
          <w:lang w:val="en-US"/>
        </w:rPr>
        <w:t xml:space="preserve">    </w:t>
      </w:r>
      <w:r w:rsidRPr="00637D75">
        <w:rPr>
          <w:rFonts w:ascii="Verdana" w:hAnsi="Verdana"/>
          <w:b/>
          <w:color w:val="0FB1AD"/>
          <w:sz w:val="20"/>
          <w:szCs w:val="20"/>
        </w:rPr>
        <w:t xml:space="preserve"> </w:t>
      </w:r>
      <w:r w:rsidR="00637D75">
        <w:rPr>
          <w:rFonts w:ascii="Verdana" w:hAnsi="Verdana"/>
          <w:b/>
          <w:color w:val="0FB1AD"/>
          <w:sz w:val="20"/>
          <w:szCs w:val="20"/>
        </w:rPr>
        <w:t xml:space="preserve">Дата:  от 31 май до 09 юни 2019 г. </w:t>
      </w:r>
    </w:p>
    <w:p w:rsidR="00637D75" w:rsidRDefault="00A7201A" w:rsidP="007D183E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  <w:r w:rsidRPr="00637D75">
        <w:rPr>
          <w:rFonts w:ascii="Verdana" w:hAnsi="Verdana"/>
          <w:b/>
          <w:color w:val="0FB1AD"/>
          <w:sz w:val="20"/>
          <w:szCs w:val="20"/>
        </w:rPr>
        <w:t xml:space="preserve">1 ден </w:t>
      </w:r>
      <w:r w:rsidR="00FA35DB" w:rsidRPr="00637D75">
        <w:rPr>
          <w:rFonts w:ascii="Verdana" w:hAnsi="Verdana"/>
          <w:b/>
          <w:color w:val="0FB1AD"/>
          <w:sz w:val="20"/>
          <w:szCs w:val="20"/>
        </w:rPr>
        <w:t xml:space="preserve">София – </w:t>
      </w:r>
      <w:r w:rsidR="00950622" w:rsidRPr="00637D75">
        <w:rPr>
          <w:rFonts w:ascii="Verdana" w:hAnsi="Verdana"/>
          <w:b/>
          <w:color w:val="0FB1AD"/>
          <w:sz w:val="20"/>
          <w:szCs w:val="20"/>
          <w:lang w:val="en-US"/>
        </w:rPr>
        <w:t xml:space="preserve"> </w:t>
      </w:r>
      <w:r w:rsidR="00950622" w:rsidRPr="00637D75">
        <w:rPr>
          <w:rFonts w:ascii="Verdana" w:hAnsi="Verdana"/>
          <w:b/>
          <w:color w:val="0FB1AD"/>
          <w:sz w:val="20"/>
          <w:szCs w:val="20"/>
        </w:rPr>
        <w:t xml:space="preserve">Братислава </w:t>
      </w:r>
      <w:r w:rsidR="00FA35DB" w:rsidRPr="00637D75">
        <w:rPr>
          <w:rFonts w:ascii="Verdana" w:hAnsi="Verdana"/>
          <w:b/>
          <w:color w:val="0FB1AD"/>
          <w:sz w:val="20"/>
          <w:szCs w:val="20"/>
        </w:rPr>
        <w:t xml:space="preserve"> </w:t>
      </w:r>
    </w:p>
    <w:p w:rsidR="007C4989" w:rsidRPr="00637D75" w:rsidRDefault="00637D75" w:rsidP="007D183E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  <w:r w:rsidRPr="00637D75">
        <w:rPr>
          <w:rFonts w:ascii="Verdana" w:hAnsi="Verdana"/>
          <w:color w:val="000000"/>
          <w:sz w:val="20"/>
          <w:szCs w:val="20"/>
        </w:rPr>
        <w:t xml:space="preserve">Отпътуване от </w:t>
      </w:r>
      <w:r w:rsidRPr="00637D75">
        <w:rPr>
          <w:rFonts w:ascii="Verdana" w:hAnsi="Verdana"/>
          <w:b/>
          <w:color w:val="000000"/>
          <w:sz w:val="20"/>
          <w:szCs w:val="20"/>
        </w:rPr>
        <w:t>София</w:t>
      </w:r>
      <w:r w:rsidR="008F3AF0">
        <w:rPr>
          <w:rFonts w:ascii="Verdana" w:hAnsi="Verdana"/>
          <w:color w:val="000000"/>
          <w:sz w:val="20"/>
          <w:szCs w:val="20"/>
        </w:rPr>
        <w:t xml:space="preserve"> в 06.0</w:t>
      </w:r>
      <w:r>
        <w:rPr>
          <w:rFonts w:ascii="Verdana" w:hAnsi="Verdana"/>
          <w:color w:val="000000"/>
          <w:sz w:val="20"/>
          <w:szCs w:val="20"/>
        </w:rPr>
        <w:t>0 ч. от пл. „</w:t>
      </w:r>
      <w:r w:rsidRPr="00637D75">
        <w:rPr>
          <w:rFonts w:ascii="Verdana" w:hAnsi="Verdana"/>
          <w:color w:val="000000"/>
          <w:sz w:val="20"/>
          <w:szCs w:val="20"/>
        </w:rPr>
        <w:t xml:space="preserve">Ал. Невски”. </w:t>
      </w:r>
      <w:r w:rsidR="00950622" w:rsidRPr="00637D75">
        <w:rPr>
          <w:rFonts w:ascii="Verdana" w:hAnsi="Verdana"/>
          <w:sz w:val="20"/>
          <w:szCs w:val="20"/>
        </w:rPr>
        <w:t>Отпътуване в посока</w:t>
      </w:r>
      <w:r>
        <w:rPr>
          <w:rFonts w:ascii="Verdana" w:hAnsi="Verdana"/>
          <w:sz w:val="20"/>
          <w:szCs w:val="20"/>
        </w:rPr>
        <w:t xml:space="preserve"> Словакия и нейната столица</w:t>
      </w:r>
      <w:r w:rsidR="00950622" w:rsidRPr="00637D75">
        <w:rPr>
          <w:rFonts w:ascii="Verdana" w:hAnsi="Verdana"/>
          <w:sz w:val="20"/>
          <w:szCs w:val="20"/>
        </w:rPr>
        <w:t xml:space="preserve"> </w:t>
      </w:r>
      <w:r w:rsidR="00950622" w:rsidRPr="00637D75">
        <w:rPr>
          <w:rFonts w:ascii="Verdana" w:hAnsi="Verdana"/>
          <w:b/>
          <w:sz w:val="20"/>
          <w:szCs w:val="20"/>
        </w:rPr>
        <w:t>Братислава.</w:t>
      </w:r>
      <w:r w:rsidR="00950622" w:rsidRPr="00637D75">
        <w:rPr>
          <w:rFonts w:ascii="Verdana" w:hAnsi="Verdana"/>
          <w:sz w:val="20"/>
          <w:szCs w:val="20"/>
        </w:rPr>
        <w:t xml:space="preserve"> Настаняване в хотел. </w:t>
      </w:r>
      <w:r w:rsidR="00950622" w:rsidRPr="00637D75">
        <w:rPr>
          <w:rFonts w:ascii="Verdana" w:hAnsi="Verdana"/>
          <w:b/>
          <w:sz w:val="20"/>
          <w:szCs w:val="20"/>
        </w:rPr>
        <w:t>Нощувка.</w:t>
      </w:r>
    </w:p>
    <w:p w:rsidR="00950622" w:rsidRPr="00637D75" w:rsidRDefault="00A7201A" w:rsidP="007D183E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  <w:r w:rsidRPr="00637D75">
        <w:rPr>
          <w:rFonts w:ascii="Verdana" w:hAnsi="Verdana"/>
          <w:b/>
          <w:color w:val="0FB1AD"/>
          <w:sz w:val="20"/>
          <w:szCs w:val="20"/>
        </w:rPr>
        <w:t xml:space="preserve">2 ден </w:t>
      </w:r>
      <w:r w:rsidR="00C720B7" w:rsidRPr="00637D75">
        <w:rPr>
          <w:rFonts w:ascii="Verdana" w:hAnsi="Verdana"/>
          <w:b/>
          <w:color w:val="0FB1AD"/>
          <w:sz w:val="20"/>
          <w:szCs w:val="20"/>
        </w:rPr>
        <w:t>Бр</w:t>
      </w:r>
      <w:r w:rsidR="00950622" w:rsidRPr="00637D75">
        <w:rPr>
          <w:rFonts w:ascii="Verdana" w:hAnsi="Verdana"/>
          <w:b/>
          <w:color w:val="0FB1AD"/>
          <w:sz w:val="20"/>
          <w:szCs w:val="20"/>
        </w:rPr>
        <w:t xml:space="preserve">атислава – Краков </w:t>
      </w:r>
    </w:p>
    <w:p w:rsidR="00950622" w:rsidRPr="00637D75" w:rsidRDefault="00950622" w:rsidP="007D183E">
      <w:pPr>
        <w:spacing w:after="0" w:line="240" w:lineRule="auto"/>
        <w:rPr>
          <w:rFonts w:ascii="Verdana" w:hAnsi="Verdana"/>
          <w:sz w:val="20"/>
          <w:szCs w:val="20"/>
        </w:rPr>
      </w:pPr>
      <w:r w:rsidRPr="00637D75">
        <w:rPr>
          <w:rFonts w:ascii="Verdana" w:hAnsi="Verdana"/>
          <w:b/>
          <w:sz w:val="20"/>
          <w:szCs w:val="20"/>
        </w:rPr>
        <w:t xml:space="preserve">Закуска. </w:t>
      </w:r>
      <w:r w:rsidR="00036D92" w:rsidRPr="00637D75">
        <w:rPr>
          <w:rFonts w:ascii="Verdana" w:hAnsi="Verdana"/>
          <w:sz w:val="20"/>
          <w:szCs w:val="20"/>
        </w:rPr>
        <w:t>Начало на об</w:t>
      </w:r>
      <w:r w:rsidR="00454C08">
        <w:rPr>
          <w:rFonts w:ascii="Verdana" w:hAnsi="Verdana"/>
          <w:sz w:val="20"/>
          <w:szCs w:val="20"/>
        </w:rPr>
        <w:t xml:space="preserve">иколка на </w:t>
      </w:r>
      <w:r w:rsidR="00454C08">
        <w:rPr>
          <w:rFonts w:ascii="Verdana" w:hAnsi="Verdana"/>
          <w:b/>
          <w:sz w:val="20"/>
          <w:szCs w:val="20"/>
        </w:rPr>
        <w:t>Братислава</w:t>
      </w:r>
      <w:r w:rsidR="00637D75" w:rsidRPr="00454C08">
        <w:rPr>
          <w:rFonts w:ascii="Verdana" w:hAnsi="Verdana"/>
          <w:b/>
          <w:sz w:val="20"/>
          <w:szCs w:val="20"/>
        </w:rPr>
        <w:t>,</w:t>
      </w:r>
      <w:r w:rsidR="00637D75">
        <w:rPr>
          <w:rFonts w:ascii="Verdana" w:hAnsi="Verdana"/>
          <w:sz w:val="20"/>
          <w:szCs w:val="20"/>
        </w:rPr>
        <w:t xml:space="preserve"> която включва К</w:t>
      </w:r>
      <w:r w:rsidR="00036D92" w:rsidRPr="00637D75">
        <w:rPr>
          <w:rFonts w:ascii="Verdana" w:hAnsi="Verdana"/>
          <w:sz w:val="20"/>
          <w:szCs w:val="20"/>
        </w:rPr>
        <w:t>атедрал</w:t>
      </w:r>
      <w:r w:rsidR="00637D75">
        <w:rPr>
          <w:rFonts w:ascii="Verdana" w:hAnsi="Verdana"/>
          <w:sz w:val="20"/>
          <w:szCs w:val="20"/>
        </w:rPr>
        <w:t>ата Св. Мартин, Михалска порта, двореца Грасалкович, А</w:t>
      </w:r>
      <w:r w:rsidR="00036D92" w:rsidRPr="00637D75">
        <w:rPr>
          <w:rFonts w:ascii="Verdana" w:hAnsi="Verdana"/>
          <w:sz w:val="20"/>
          <w:szCs w:val="20"/>
        </w:rPr>
        <w:t>рхиепископския дв</w:t>
      </w:r>
      <w:r w:rsidR="00454C08">
        <w:rPr>
          <w:rFonts w:ascii="Verdana" w:hAnsi="Verdana"/>
          <w:sz w:val="20"/>
          <w:szCs w:val="20"/>
        </w:rPr>
        <w:t>орец, сградата на К</w:t>
      </w:r>
      <w:r w:rsidR="00637D75">
        <w:rPr>
          <w:rFonts w:ascii="Verdana" w:hAnsi="Verdana"/>
          <w:sz w:val="20"/>
          <w:szCs w:val="20"/>
        </w:rPr>
        <w:t xml:space="preserve">метството и </w:t>
      </w:r>
      <w:r w:rsidR="00036D92" w:rsidRPr="00637D75">
        <w:rPr>
          <w:rFonts w:ascii="Verdana" w:hAnsi="Verdana"/>
          <w:sz w:val="20"/>
          <w:szCs w:val="20"/>
        </w:rPr>
        <w:t>площад Па</w:t>
      </w:r>
      <w:r w:rsidR="00637D75">
        <w:rPr>
          <w:rFonts w:ascii="Verdana" w:hAnsi="Verdana"/>
          <w:sz w:val="20"/>
          <w:szCs w:val="20"/>
        </w:rPr>
        <w:t>вел Хвездослав със сградата на Н</w:t>
      </w:r>
      <w:r w:rsidR="00036D92" w:rsidRPr="00637D75">
        <w:rPr>
          <w:rFonts w:ascii="Verdana" w:hAnsi="Verdana"/>
          <w:sz w:val="20"/>
          <w:szCs w:val="20"/>
        </w:rPr>
        <w:t xml:space="preserve">ародния театър. </w:t>
      </w:r>
      <w:r w:rsidR="00C45A89" w:rsidRPr="00637D75">
        <w:rPr>
          <w:rFonts w:ascii="Verdana" w:hAnsi="Verdana"/>
          <w:sz w:val="20"/>
          <w:szCs w:val="20"/>
        </w:rPr>
        <w:t xml:space="preserve">По обед отпътуване към </w:t>
      </w:r>
      <w:r w:rsidR="00C45A89" w:rsidRPr="00637D75">
        <w:rPr>
          <w:rFonts w:ascii="Verdana" w:hAnsi="Verdana"/>
          <w:b/>
          <w:sz w:val="20"/>
          <w:szCs w:val="20"/>
        </w:rPr>
        <w:t>Краков</w:t>
      </w:r>
      <w:r w:rsidR="00C45A89" w:rsidRPr="00637D75">
        <w:rPr>
          <w:rFonts w:ascii="Verdana" w:hAnsi="Verdana"/>
          <w:sz w:val="20"/>
          <w:szCs w:val="20"/>
        </w:rPr>
        <w:t xml:space="preserve">. Пристигане вечерта. Настаняване в хотел. </w:t>
      </w:r>
      <w:r w:rsidR="00C45A89" w:rsidRPr="00637D75">
        <w:rPr>
          <w:rFonts w:ascii="Verdana" w:hAnsi="Verdana"/>
          <w:b/>
          <w:sz w:val="20"/>
          <w:szCs w:val="20"/>
        </w:rPr>
        <w:t>Нощувка</w:t>
      </w:r>
      <w:r w:rsidR="00C45A89" w:rsidRPr="00637D75">
        <w:rPr>
          <w:rFonts w:ascii="Verdana" w:hAnsi="Verdana"/>
          <w:sz w:val="20"/>
          <w:szCs w:val="20"/>
        </w:rPr>
        <w:t>.</w:t>
      </w:r>
    </w:p>
    <w:p w:rsidR="00C45A89" w:rsidRPr="00637D75" w:rsidRDefault="00932F48" w:rsidP="007D183E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  <w:r w:rsidRPr="00637D75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3819525</wp:posOffset>
            </wp:positionH>
            <wp:positionV relativeFrom="paragraph">
              <wp:posOffset>5080</wp:posOffset>
            </wp:positionV>
            <wp:extent cx="27813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52" y="21494"/>
                <wp:lineTo x="21452" y="0"/>
                <wp:lineTo x="0" y="0"/>
              </wp:wrapPolygon>
            </wp:wrapTight>
            <wp:docPr id="6" name="Picture 6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01A" w:rsidRPr="00637D75">
        <w:rPr>
          <w:rFonts w:ascii="Verdana" w:hAnsi="Verdana"/>
          <w:b/>
          <w:color w:val="0FB1AD"/>
          <w:sz w:val="20"/>
          <w:szCs w:val="20"/>
        </w:rPr>
        <w:t xml:space="preserve">3 ден </w:t>
      </w:r>
      <w:r w:rsidR="00C45A89" w:rsidRPr="00637D75">
        <w:rPr>
          <w:rFonts w:ascii="Verdana" w:hAnsi="Verdana"/>
          <w:b/>
          <w:color w:val="0FB1AD"/>
          <w:sz w:val="20"/>
          <w:szCs w:val="20"/>
        </w:rPr>
        <w:t xml:space="preserve">Краков </w:t>
      </w:r>
    </w:p>
    <w:p w:rsidR="00932F48" w:rsidRPr="00637D75" w:rsidRDefault="00C45A89" w:rsidP="007D183E">
      <w:pPr>
        <w:spacing w:after="0" w:line="240" w:lineRule="auto"/>
        <w:rPr>
          <w:rFonts w:ascii="Verdana" w:hAnsi="Verdana"/>
          <w:sz w:val="20"/>
          <w:szCs w:val="20"/>
        </w:rPr>
      </w:pPr>
      <w:r w:rsidRPr="00637D75">
        <w:rPr>
          <w:rFonts w:ascii="Verdana" w:hAnsi="Verdana"/>
          <w:b/>
          <w:sz w:val="20"/>
          <w:szCs w:val="20"/>
        </w:rPr>
        <w:t xml:space="preserve">Закуска. </w:t>
      </w:r>
      <w:r w:rsidRPr="00637D75">
        <w:rPr>
          <w:rFonts w:ascii="Verdana" w:hAnsi="Verdana"/>
          <w:sz w:val="20"/>
          <w:szCs w:val="20"/>
        </w:rPr>
        <w:t>Начало на обикол</w:t>
      </w:r>
      <w:r w:rsidR="00637D75">
        <w:rPr>
          <w:rFonts w:ascii="Verdana" w:hAnsi="Verdana"/>
          <w:sz w:val="20"/>
          <w:szCs w:val="20"/>
        </w:rPr>
        <w:t>ка на старата част на града. Не</w:t>
      </w:r>
      <w:r w:rsidRPr="00637D75">
        <w:rPr>
          <w:rFonts w:ascii="Verdana" w:hAnsi="Verdana"/>
          <w:sz w:val="20"/>
          <w:szCs w:val="20"/>
        </w:rPr>
        <w:t>случайно, Краков е считан за един от най-красивите градове в Централна Европа и сред основните туристически атракции в Полша. Замъкъ</w:t>
      </w:r>
      <w:r w:rsidR="00637D75">
        <w:rPr>
          <w:rFonts w:ascii="Verdana" w:hAnsi="Verdana"/>
          <w:sz w:val="20"/>
          <w:szCs w:val="20"/>
        </w:rPr>
        <w:t xml:space="preserve">т Вавел, издигащ се величествено </w:t>
      </w:r>
      <w:r w:rsidRPr="00637D75">
        <w:rPr>
          <w:rFonts w:ascii="Verdana" w:hAnsi="Verdana"/>
          <w:sz w:val="20"/>
          <w:szCs w:val="20"/>
        </w:rPr>
        <w:t>над водите на Висла дълги години е бил седалище на властта в полското кралств</w:t>
      </w:r>
      <w:r w:rsidR="00637D75">
        <w:rPr>
          <w:rFonts w:ascii="Verdana" w:hAnsi="Verdana"/>
          <w:sz w:val="20"/>
          <w:szCs w:val="20"/>
        </w:rPr>
        <w:t>о. Не по-малко впечатляващ е и С</w:t>
      </w:r>
      <w:r w:rsidRPr="00637D75">
        <w:rPr>
          <w:rFonts w:ascii="Verdana" w:hAnsi="Verdana"/>
          <w:sz w:val="20"/>
          <w:szCs w:val="20"/>
        </w:rPr>
        <w:t>тария</w:t>
      </w:r>
      <w:r w:rsidR="00637D75">
        <w:rPr>
          <w:rFonts w:ascii="Verdana" w:hAnsi="Verdana"/>
          <w:sz w:val="20"/>
          <w:szCs w:val="20"/>
        </w:rPr>
        <w:t xml:space="preserve">т град </w:t>
      </w:r>
      <w:r w:rsidRPr="00637D75">
        <w:rPr>
          <w:rFonts w:ascii="Verdana" w:hAnsi="Verdana"/>
          <w:sz w:val="20"/>
          <w:szCs w:val="20"/>
        </w:rPr>
        <w:t>с неговата Флор</w:t>
      </w:r>
      <w:r w:rsidR="00637D75">
        <w:rPr>
          <w:rFonts w:ascii="Verdana" w:hAnsi="Verdana"/>
          <w:sz w:val="20"/>
          <w:szCs w:val="20"/>
        </w:rPr>
        <w:t xml:space="preserve">ианска порта, множество църкви, </w:t>
      </w:r>
      <w:r w:rsidRPr="00637D75">
        <w:rPr>
          <w:rFonts w:ascii="Verdana" w:hAnsi="Verdana"/>
          <w:sz w:val="20"/>
          <w:szCs w:val="20"/>
        </w:rPr>
        <w:t xml:space="preserve">сградите на Ягелонския университет, множество паметници. Свободно време. </w:t>
      </w:r>
      <w:r w:rsidRPr="00637D75">
        <w:rPr>
          <w:rFonts w:ascii="Verdana" w:hAnsi="Verdana"/>
          <w:b/>
          <w:sz w:val="20"/>
          <w:szCs w:val="20"/>
        </w:rPr>
        <w:t>Нощувка</w:t>
      </w:r>
      <w:r w:rsidRPr="00637D75">
        <w:rPr>
          <w:rFonts w:ascii="Verdana" w:hAnsi="Verdana"/>
          <w:sz w:val="20"/>
          <w:szCs w:val="20"/>
        </w:rPr>
        <w:t xml:space="preserve">. </w:t>
      </w:r>
    </w:p>
    <w:p w:rsidR="00C45A89" w:rsidRPr="00637D75" w:rsidRDefault="00932F48" w:rsidP="007D183E">
      <w:pPr>
        <w:spacing w:after="0" w:line="240" w:lineRule="auto"/>
        <w:rPr>
          <w:rFonts w:ascii="Verdana" w:hAnsi="Verdana"/>
          <w:color w:val="0FB1AD"/>
          <w:sz w:val="20"/>
          <w:szCs w:val="20"/>
        </w:rPr>
      </w:pPr>
      <w:r w:rsidRPr="00637D75">
        <w:rPr>
          <w:rFonts w:ascii="Verdana" w:hAnsi="Verdana"/>
          <w:b/>
          <w:noProof/>
          <w:color w:val="0FB1AD"/>
          <w:sz w:val="20"/>
          <w:szCs w:val="20"/>
          <w:lang w:val="en-US"/>
        </w:rPr>
        <w:drawing>
          <wp:anchor distT="0" distB="0" distL="114300" distR="114300" simplePos="0" relativeHeight="251667456" behindDoc="1" locked="0" layoutInCell="1" allowOverlap="1" wp14:anchorId="39DA6152" wp14:editId="09D46A4C">
            <wp:simplePos x="0" y="0"/>
            <wp:positionH relativeFrom="margin">
              <wp:posOffset>0</wp:posOffset>
            </wp:positionH>
            <wp:positionV relativeFrom="paragraph">
              <wp:posOffset>-36195</wp:posOffset>
            </wp:positionV>
            <wp:extent cx="25908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41" y="21486"/>
                <wp:lineTo x="21441" y="0"/>
                <wp:lineTo x="0" y="0"/>
              </wp:wrapPolygon>
            </wp:wrapTight>
            <wp:docPr id="8" name="Picture 8" descr="Kết quả hình ảnh cho wieliczka salt 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ết quả hình ảnh cho wieliczka salt m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01A" w:rsidRPr="00637D75">
        <w:rPr>
          <w:rFonts w:ascii="Verdana" w:hAnsi="Verdana"/>
          <w:b/>
          <w:color w:val="0FB1AD"/>
          <w:sz w:val="20"/>
          <w:szCs w:val="20"/>
        </w:rPr>
        <w:t xml:space="preserve">4 ден </w:t>
      </w:r>
      <w:r w:rsidR="00C45A89" w:rsidRPr="00637D75">
        <w:rPr>
          <w:rFonts w:ascii="Verdana" w:hAnsi="Verdana"/>
          <w:b/>
          <w:color w:val="0FB1AD"/>
          <w:sz w:val="20"/>
          <w:szCs w:val="20"/>
        </w:rPr>
        <w:t xml:space="preserve">Краков – Солна мина Величка – Варшава  </w:t>
      </w:r>
    </w:p>
    <w:p w:rsidR="00C45A89" w:rsidRPr="00637D75" w:rsidRDefault="00C45A89" w:rsidP="007D183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37D75">
        <w:rPr>
          <w:rFonts w:ascii="Verdana" w:hAnsi="Verdana"/>
          <w:b/>
          <w:sz w:val="20"/>
          <w:szCs w:val="20"/>
        </w:rPr>
        <w:t>Закуска.</w:t>
      </w:r>
      <w:r w:rsidRPr="00637D75">
        <w:rPr>
          <w:rFonts w:ascii="Verdana" w:hAnsi="Verdana"/>
          <w:sz w:val="20"/>
          <w:szCs w:val="20"/>
        </w:rPr>
        <w:t xml:space="preserve"> Отпът</w:t>
      </w:r>
      <w:r w:rsidR="001D5BD2">
        <w:rPr>
          <w:rFonts w:ascii="Verdana" w:hAnsi="Verdana"/>
          <w:sz w:val="20"/>
          <w:szCs w:val="20"/>
        </w:rPr>
        <w:t xml:space="preserve">уване към солната мина Величка. </w:t>
      </w:r>
      <w:r w:rsidR="00637D75">
        <w:rPr>
          <w:rFonts w:ascii="Verdana" w:hAnsi="Verdana"/>
          <w:sz w:val="20"/>
          <w:szCs w:val="20"/>
        </w:rPr>
        <w:t>Единствената мина, функционираща от С</w:t>
      </w:r>
      <w:r w:rsidRPr="00637D75">
        <w:rPr>
          <w:rFonts w:ascii="Verdana" w:hAnsi="Verdana"/>
          <w:sz w:val="20"/>
          <w:szCs w:val="20"/>
        </w:rPr>
        <w:t>редновековието до наши дни. Създадената през 1280 г. мина днес има тунели с обща дължина от над 300 км, няколко подземни църкви и красиви фигури от сол са сред основните атракции в мината.</w:t>
      </w:r>
      <w:r w:rsidR="00A7201A" w:rsidRPr="00637D75">
        <w:rPr>
          <w:rFonts w:ascii="Verdana" w:hAnsi="Verdana"/>
          <w:sz w:val="20"/>
          <w:szCs w:val="20"/>
        </w:rPr>
        <w:t xml:space="preserve"> Отпътуване към столицата </w:t>
      </w:r>
      <w:r w:rsidR="00A7201A" w:rsidRPr="00637D75">
        <w:rPr>
          <w:rFonts w:ascii="Verdana" w:hAnsi="Verdana"/>
          <w:b/>
          <w:sz w:val="20"/>
          <w:szCs w:val="20"/>
        </w:rPr>
        <w:t>Варшава</w:t>
      </w:r>
      <w:r w:rsidR="00637D75">
        <w:rPr>
          <w:rFonts w:ascii="Verdana" w:hAnsi="Verdana"/>
          <w:sz w:val="20"/>
          <w:szCs w:val="20"/>
        </w:rPr>
        <w:t xml:space="preserve">. </w:t>
      </w:r>
      <w:r w:rsidR="00A7201A" w:rsidRPr="00637D75">
        <w:rPr>
          <w:rFonts w:ascii="Verdana" w:hAnsi="Verdana"/>
          <w:sz w:val="20"/>
          <w:szCs w:val="20"/>
        </w:rPr>
        <w:t xml:space="preserve">Настаняване в хотел. </w:t>
      </w:r>
      <w:r w:rsidR="00A7201A" w:rsidRPr="00637D75">
        <w:rPr>
          <w:rFonts w:ascii="Verdana" w:hAnsi="Verdana"/>
          <w:b/>
          <w:sz w:val="20"/>
          <w:szCs w:val="20"/>
        </w:rPr>
        <w:t>Нощувка.</w:t>
      </w:r>
    </w:p>
    <w:p w:rsidR="00C03572" w:rsidRDefault="00C03572" w:rsidP="008F3AF0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</w:p>
    <w:p w:rsidR="008F3AF0" w:rsidRDefault="008F3AF0" w:rsidP="008F3AF0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</w:p>
    <w:p w:rsidR="008F3AF0" w:rsidRDefault="008F3AF0" w:rsidP="008F3AF0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</w:p>
    <w:p w:rsidR="008F3AF0" w:rsidRDefault="008F3AF0" w:rsidP="008F3AF0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</w:p>
    <w:p w:rsidR="008F3AF0" w:rsidRDefault="008F3AF0" w:rsidP="008F3AF0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</w:p>
    <w:p w:rsidR="00C45A89" w:rsidRPr="00637D75" w:rsidRDefault="00637D75" w:rsidP="008F3AF0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  <w:r>
        <w:rPr>
          <w:rFonts w:ascii="Verdana" w:hAnsi="Verdana"/>
          <w:b/>
          <w:color w:val="0FB1AD"/>
          <w:sz w:val="20"/>
          <w:szCs w:val="20"/>
        </w:rPr>
        <w:lastRenderedPageBreak/>
        <w:t xml:space="preserve">5 ден </w:t>
      </w:r>
      <w:r w:rsidR="00A7201A" w:rsidRPr="00637D75">
        <w:rPr>
          <w:rFonts w:ascii="Verdana" w:hAnsi="Verdana"/>
          <w:b/>
          <w:color w:val="0FB1AD"/>
          <w:sz w:val="20"/>
          <w:szCs w:val="20"/>
        </w:rPr>
        <w:t>Варшава – Познан</w:t>
      </w:r>
    </w:p>
    <w:p w:rsidR="00A7201A" w:rsidRPr="00637D75" w:rsidRDefault="00C2347A" w:rsidP="007D183E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  <w:r w:rsidRPr="00637D75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4307840</wp:posOffset>
            </wp:positionH>
            <wp:positionV relativeFrom="paragraph">
              <wp:posOffset>19050</wp:posOffset>
            </wp:positionV>
            <wp:extent cx="225742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9" y="21503"/>
                <wp:lineTo x="21509" y="0"/>
                <wp:lineTo x="0" y="0"/>
              </wp:wrapPolygon>
            </wp:wrapTight>
            <wp:docPr id="2" name="Picture 2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01A" w:rsidRPr="00637D75">
        <w:rPr>
          <w:rFonts w:ascii="Verdana" w:hAnsi="Verdana"/>
          <w:b/>
          <w:sz w:val="20"/>
          <w:szCs w:val="20"/>
        </w:rPr>
        <w:t xml:space="preserve">Закуска. </w:t>
      </w:r>
      <w:r w:rsidR="00637D75">
        <w:rPr>
          <w:rFonts w:ascii="Verdana" w:hAnsi="Verdana"/>
          <w:sz w:val="20"/>
          <w:szCs w:val="20"/>
        </w:rPr>
        <w:t>Обиколка на столицата на Полша</w:t>
      </w:r>
      <w:r w:rsidR="00A7201A" w:rsidRPr="00637D75">
        <w:rPr>
          <w:rFonts w:ascii="Verdana" w:hAnsi="Verdana"/>
          <w:sz w:val="20"/>
          <w:szCs w:val="20"/>
        </w:rPr>
        <w:t xml:space="preserve">, включваща </w:t>
      </w:r>
      <w:r w:rsidR="00637D75">
        <w:rPr>
          <w:rFonts w:ascii="Verdana" w:hAnsi="Verdana"/>
          <w:color w:val="000000"/>
          <w:sz w:val="20"/>
          <w:szCs w:val="20"/>
        </w:rPr>
        <w:t>живописния</w:t>
      </w:r>
      <w:r w:rsidR="00A7201A" w:rsidRPr="00637D75">
        <w:rPr>
          <w:rFonts w:ascii="Verdana" w:hAnsi="Verdana"/>
          <w:color w:val="000000"/>
          <w:sz w:val="20"/>
          <w:szCs w:val="20"/>
        </w:rPr>
        <w:t xml:space="preserve"> стар търговски площад, заобиколен от ренесансови и барокови фасади, Кралският дворец </w:t>
      </w:r>
      <w:r w:rsidR="00A7201A" w:rsidRPr="00637D75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A7201A" w:rsidRPr="00637D75">
        <w:rPr>
          <w:rFonts w:ascii="Verdana" w:hAnsi="Verdana"/>
          <w:color w:val="000000"/>
          <w:sz w:val="20"/>
          <w:szCs w:val="20"/>
        </w:rPr>
        <w:t>отвън</w:t>
      </w:r>
      <w:r w:rsidR="00A7201A" w:rsidRPr="00637D75">
        <w:rPr>
          <w:rFonts w:ascii="Verdana" w:hAnsi="Verdana"/>
          <w:color w:val="000000"/>
          <w:sz w:val="20"/>
          <w:szCs w:val="20"/>
          <w:lang w:val="ru-RU"/>
        </w:rPr>
        <w:t>)</w:t>
      </w:r>
      <w:r w:rsidR="00A7201A" w:rsidRPr="00637D75">
        <w:rPr>
          <w:rFonts w:ascii="Verdana" w:hAnsi="Verdana"/>
          <w:color w:val="000000"/>
          <w:sz w:val="20"/>
          <w:szCs w:val="20"/>
        </w:rPr>
        <w:t xml:space="preserve"> – някога резиденция на полските крале, дн</w:t>
      </w:r>
      <w:r w:rsidR="00BD7DC3">
        <w:rPr>
          <w:rFonts w:ascii="Verdana" w:hAnsi="Verdana"/>
          <w:color w:val="000000"/>
          <w:sz w:val="20"/>
          <w:szCs w:val="20"/>
        </w:rPr>
        <w:t>ес музей на изкуствата, площада</w:t>
      </w:r>
      <w:r w:rsidR="00A7201A" w:rsidRPr="00637D75">
        <w:rPr>
          <w:rFonts w:ascii="Verdana" w:hAnsi="Verdana"/>
          <w:color w:val="000000"/>
          <w:sz w:val="20"/>
          <w:szCs w:val="20"/>
        </w:rPr>
        <w:t xml:space="preserve"> с колоната на крал Сигизмунд </w:t>
      </w:r>
      <w:r w:rsidR="00A7201A" w:rsidRPr="00637D75">
        <w:rPr>
          <w:rFonts w:ascii="Verdana" w:hAnsi="Verdana"/>
          <w:color w:val="000000"/>
          <w:sz w:val="20"/>
          <w:szCs w:val="20"/>
          <w:lang w:val="en-US"/>
        </w:rPr>
        <w:t>III</w:t>
      </w:r>
      <w:r w:rsidR="00BD7DC3">
        <w:rPr>
          <w:rFonts w:ascii="Verdana" w:hAnsi="Verdana"/>
          <w:color w:val="000000"/>
          <w:sz w:val="20"/>
          <w:szCs w:val="20"/>
        </w:rPr>
        <w:t xml:space="preserve">, </w:t>
      </w:r>
      <w:r w:rsidR="00A7201A" w:rsidRPr="00637D75">
        <w:rPr>
          <w:rFonts w:ascii="Verdana" w:hAnsi="Verdana"/>
          <w:color w:val="000000"/>
          <w:sz w:val="20"/>
          <w:szCs w:val="20"/>
        </w:rPr>
        <w:t xml:space="preserve">кулите и средновековните стени, обграждащи някогашното сърце на града. Следобед отпътуване към великолепния </w:t>
      </w:r>
      <w:r w:rsidR="00A7201A" w:rsidRPr="00637D75">
        <w:rPr>
          <w:rFonts w:ascii="Verdana" w:hAnsi="Verdana"/>
          <w:b/>
          <w:color w:val="000000"/>
          <w:sz w:val="20"/>
          <w:szCs w:val="20"/>
        </w:rPr>
        <w:t>Познан.</w:t>
      </w:r>
      <w:r w:rsidR="00A7201A" w:rsidRPr="00637D75">
        <w:rPr>
          <w:rFonts w:ascii="Verdana" w:hAnsi="Verdana"/>
          <w:color w:val="000000"/>
          <w:sz w:val="20"/>
          <w:szCs w:val="20"/>
        </w:rPr>
        <w:t xml:space="preserve"> Настаняване</w:t>
      </w:r>
      <w:r w:rsidR="00BD7DC3">
        <w:rPr>
          <w:rFonts w:ascii="Verdana" w:hAnsi="Verdana"/>
          <w:color w:val="000000"/>
          <w:sz w:val="20"/>
          <w:szCs w:val="20"/>
        </w:rPr>
        <w:t xml:space="preserve"> в хотел</w:t>
      </w:r>
      <w:r w:rsidR="00A7201A" w:rsidRPr="00637D75">
        <w:rPr>
          <w:rFonts w:ascii="Verdana" w:hAnsi="Verdana"/>
          <w:b/>
          <w:color w:val="000000"/>
          <w:sz w:val="20"/>
          <w:szCs w:val="20"/>
        </w:rPr>
        <w:t>. Нощувка.</w:t>
      </w:r>
    </w:p>
    <w:p w:rsidR="00950622" w:rsidRPr="00637D75" w:rsidRDefault="00BD7DC3" w:rsidP="007D183E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  <w:r>
        <w:rPr>
          <w:rFonts w:ascii="Verdana" w:hAnsi="Verdana"/>
          <w:b/>
          <w:color w:val="0FB1AD"/>
          <w:sz w:val="20"/>
          <w:szCs w:val="20"/>
        </w:rPr>
        <w:t xml:space="preserve">6 ден </w:t>
      </w:r>
      <w:r w:rsidR="00A7201A" w:rsidRPr="00637D75">
        <w:rPr>
          <w:rFonts w:ascii="Verdana" w:hAnsi="Verdana"/>
          <w:b/>
          <w:color w:val="0FB1AD"/>
          <w:sz w:val="20"/>
          <w:szCs w:val="20"/>
        </w:rPr>
        <w:t>Познан</w:t>
      </w:r>
      <w:r w:rsidR="00547A18" w:rsidRPr="00637D75">
        <w:rPr>
          <w:rFonts w:ascii="Verdana" w:hAnsi="Verdana"/>
          <w:b/>
          <w:color w:val="0FB1AD"/>
          <w:sz w:val="20"/>
          <w:szCs w:val="20"/>
        </w:rPr>
        <w:t xml:space="preserve"> – Берлин</w:t>
      </w:r>
    </w:p>
    <w:p w:rsidR="00547A18" w:rsidRPr="00637D75" w:rsidRDefault="00547A18" w:rsidP="007D183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37D75">
        <w:rPr>
          <w:rFonts w:ascii="Verdana" w:hAnsi="Verdana"/>
          <w:b/>
          <w:sz w:val="20"/>
          <w:szCs w:val="20"/>
        </w:rPr>
        <w:t xml:space="preserve">Закуска. </w:t>
      </w:r>
      <w:r w:rsidRPr="00637D75">
        <w:rPr>
          <w:rFonts w:ascii="Verdana" w:hAnsi="Verdana"/>
          <w:sz w:val="20"/>
          <w:szCs w:val="20"/>
        </w:rPr>
        <w:t xml:space="preserve">Начало на обиколка на </w:t>
      </w:r>
      <w:r w:rsidRPr="00637D75">
        <w:rPr>
          <w:rFonts w:ascii="Verdana" w:hAnsi="Verdana"/>
          <w:b/>
          <w:sz w:val="20"/>
          <w:szCs w:val="20"/>
        </w:rPr>
        <w:t>Познан</w:t>
      </w:r>
      <w:r w:rsidRPr="00637D75">
        <w:rPr>
          <w:rFonts w:ascii="Verdana" w:hAnsi="Verdana"/>
          <w:sz w:val="20"/>
          <w:szCs w:val="20"/>
        </w:rPr>
        <w:t>, включв</w:t>
      </w:r>
      <w:r w:rsidR="00BD7DC3">
        <w:rPr>
          <w:rFonts w:ascii="Verdana" w:hAnsi="Verdana"/>
          <w:sz w:val="20"/>
          <w:szCs w:val="20"/>
        </w:rPr>
        <w:t>аща  пъстрия централен площад, Катедралата на града, К</w:t>
      </w:r>
      <w:r w:rsidRPr="00637D75">
        <w:rPr>
          <w:rFonts w:ascii="Verdana" w:hAnsi="Verdana"/>
          <w:sz w:val="20"/>
          <w:szCs w:val="20"/>
        </w:rPr>
        <w:t>ралския дворец</w:t>
      </w:r>
      <w:r w:rsidR="00BD7DC3">
        <w:rPr>
          <w:rFonts w:ascii="Verdana" w:hAnsi="Verdana"/>
          <w:sz w:val="20"/>
          <w:szCs w:val="20"/>
        </w:rPr>
        <w:t xml:space="preserve"> /отвън/</w:t>
      </w:r>
      <w:r w:rsidRPr="00637D75">
        <w:rPr>
          <w:rFonts w:ascii="Verdana" w:hAnsi="Verdana"/>
          <w:sz w:val="20"/>
          <w:szCs w:val="20"/>
        </w:rPr>
        <w:t xml:space="preserve"> и други. Свободно време за разходка, пазар и гастрономически наслади. </w:t>
      </w:r>
      <w:r w:rsidR="00BD7DC3">
        <w:rPr>
          <w:rFonts w:ascii="Verdana" w:hAnsi="Verdana"/>
          <w:sz w:val="20"/>
          <w:szCs w:val="20"/>
        </w:rPr>
        <w:t>В късния следобед отпътуване за</w:t>
      </w:r>
      <w:r w:rsidRPr="00637D75">
        <w:rPr>
          <w:rFonts w:ascii="Verdana" w:hAnsi="Verdana"/>
          <w:sz w:val="20"/>
          <w:szCs w:val="20"/>
        </w:rPr>
        <w:t xml:space="preserve"> </w:t>
      </w:r>
      <w:r w:rsidRPr="00637D75">
        <w:rPr>
          <w:rFonts w:ascii="Verdana" w:hAnsi="Verdana"/>
          <w:b/>
          <w:sz w:val="20"/>
          <w:szCs w:val="20"/>
        </w:rPr>
        <w:t>Берлин</w:t>
      </w:r>
      <w:r w:rsidRPr="00637D75">
        <w:rPr>
          <w:rFonts w:ascii="Verdana" w:hAnsi="Verdana"/>
          <w:sz w:val="20"/>
          <w:szCs w:val="20"/>
        </w:rPr>
        <w:t>. Настаняван</w:t>
      </w:r>
      <w:r w:rsidR="00BD7DC3">
        <w:rPr>
          <w:rFonts w:ascii="Verdana" w:hAnsi="Verdana"/>
          <w:sz w:val="20"/>
          <w:szCs w:val="20"/>
        </w:rPr>
        <w:t xml:space="preserve">е в хотел. </w:t>
      </w:r>
      <w:r w:rsidRPr="00637D75">
        <w:rPr>
          <w:rFonts w:ascii="Verdana" w:hAnsi="Verdana"/>
          <w:b/>
          <w:sz w:val="20"/>
          <w:szCs w:val="20"/>
        </w:rPr>
        <w:t>Нощувка.</w:t>
      </w:r>
    </w:p>
    <w:p w:rsidR="00547A18" w:rsidRPr="00637D75" w:rsidRDefault="00547A18" w:rsidP="007D183E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  <w:r w:rsidRPr="00637D75">
        <w:rPr>
          <w:rFonts w:ascii="Verdana" w:hAnsi="Verdana"/>
          <w:b/>
          <w:color w:val="0FB1AD"/>
          <w:sz w:val="20"/>
          <w:szCs w:val="20"/>
        </w:rPr>
        <w:t>7 ден</w:t>
      </w:r>
      <w:r w:rsidR="00BD7DC3">
        <w:rPr>
          <w:rFonts w:ascii="Verdana" w:hAnsi="Verdana"/>
          <w:b/>
          <w:color w:val="0FB1AD"/>
          <w:sz w:val="20"/>
          <w:szCs w:val="20"/>
        </w:rPr>
        <w:t xml:space="preserve"> </w:t>
      </w:r>
      <w:r w:rsidRPr="00637D75">
        <w:rPr>
          <w:rFonts w:ascii="Verdana" w:hAnsi="Verdana"/>
          <w:b/>
          <w:color w:val="0FB1AD"/>
          <w:sz w:val="20"/>
          <w:szCs w:val="20"/>
        </w:rPr>
        <w:t xml:space="preserve">Берлин </w:t>
      </w:r>
    </w:p>
    <w:p w:rsidR="00547A18" w:rsidRPr="00637D75" w:rsidRDefault="00547A18" w:rsidP="007D183E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637D75">
        <w:rPr>
          <w:rFonts w:ascii="Verdana" w:hAnsi="Verdana"/>
          <w:b/>
          <w:sz w:val="20"/>
          <w:szCs w:val="20"/>
        </w:rPr>
        <w:t>Закуска</w:t>
      </w:r>
      <w:r w:rsidRPr="00637D75">
        <w:rPr>
          <w:rFonts w:ascii="Verdana" w:hAnsi="Verdana"/>
          <w:sz w:val="20"/>
          <w:szCs w:val="20"/>
        </w:rPr>
        <w:t xml:space="preserve">. </w:t>
      </w:r>
      <w:r w:rsidRPr="00637D75">
        <w:rPr>
          <w:rFonts w:ascii="Verdana" w:hAnsi="Verdana"/>
          <w:color w:val="000000"/>
          <w:sz w:val="20"/>
          <w:szCs w:val="20"/>
        </w:rPr>
        <w:t>Начало на туристическата обиколка в</w:t>
      </w:r>
      <w:r w:rsidRPr="00637D75">
        <w:rPr>
          <w:rFonts w:ascii="Verdana" w:hAnsi="Verdana"/>
          <w:b/>
          <w:color w:val="000000"/>
          <w:sz w:val="20"/>
          <w:szCs w:val="20"/>
        </w:rPr>
        <w:t xml:space="preserve"> Берлин</w:t>
      </w:r>
      <w:r w:rsidRPr="00637D75">
        <w:rPr>
          <w:rFonts w:ascii="Verdana" w:hAnsi="Verdana"/>
          <w:color w:val="000000"/>
          <w:sz w:val="20"/>
          <w:szCs w:val="20"/>
        </w:rPr>
        <w:t xml:space="preserve"> – град на вече несъществуващата „Берлинска стена” и на внушителната Бранденбургска врата. Разглеждане на историческия център със сградата на Райхстага, красивите площади Ж</w:t>
      </w:r>
      <w:r w:rsidR="00BD7DC3">
        <w:rPr>
          <w:rFonts w:ascii="Verdana" w:hAnsi="Verdana"/>
          <w:color w:val="000000"/>
          <w:sz w:val="20"/>
          <w:szCs w:val="20"/>
        </w:rPr>
        <w:t xml:space="preserve">ендарменмаркт и Александерплац. </w:t>
      </w:r>
      <w:r w:rsidRPr="00637D75">
        <w:rPr>
          <w:rFonts w:ascii="Verdana" w:hAnsi="Verdana"/>
          <w:color w:val="000000"/>
          <w:sz w:val="20"/>
          <w:szCs w:val="20"/>
        </w:rPr>
        <w:t xml:space="preserve">Свободно време. </w:t>
      </w:r>
      <w:r w:rsidRPr="00637D75">
        <w:rPr>
          <w:rFonts w:ascii="Verdana" w:hAnsi="Verdana"/>
          <w:b/>
          <w:color w:val="000000"/>
          <w:sz w:val="20"/>
          <w:szCs w:val="20"/>
        </w:rPr>
        <w:t>Нощувка.</w:t>
      </w:r>
    </w:p>
    <w:p w:rsidR="00547A18" w:rsidRPr="00637D75" w:rsidRDefault="00547A18" w:rsidP="007D183E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  <w:r w:rsidRPr="00637D75">
        <w:rPr>
          <w:rFonts w:ascii="Verdana" w:hAnsi="Verdana"/>
          <w:b/>
          <w:color w:val="0FB1AD"/>
          <w:sz w:val="20"/>
          <w:szCs w:val="20"/>
        </w:rPr>
        <w:t xml:space="preserve">8 ден Берлин – Потстдам </w:t>
      </w:r>
    </w:p>
    <w:p w:rsidR="00547A18" w:rsidRPr="00637D75" w:rsidRDefault="00BD7DC3" w:rsidP="007D183E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</w:t>
      </w:r>
      <w:r w:rsidR="00547A18" w:rsidRPr="00637D75">
        <w:rPr>
          <w:rFonts w:ascii="Verdana" w:hAnsi="Verdana"/>
          <w:b/>
          <w:sz w:val="20"/>
          <w:szCs w:val="20"/>
        </w:rPr>
        <w:t>куска</w:t>
      </w:r>
      <w:r w:rsidR="00547A18" w:rsidRPr="00637D75">
        <w:rPr>
          <w:rFonts w:ascii="Verdana" w:hAnsi="Verdana"/>
          <w:sz w:val="20"/>
          <w:szCs w:val="20"/>
        </w:rPr>
        <w:t xml:space="preserve">. Свободно време в столицата </w:t>
      </w:r>
      <w:r>
        <w:rPr>
          <w:rFonts w:ascii="Verdana" w:hAnsi="Verdana"/>
          <w:sz w:val="20"/>
          <w:szCs w:val="20"/>
        </w:rPr>
        <w:t xml:space="preserve">на Германия </w:t>
      </w:r>
      <w:r w:rsidR="00547A18" w:rsidRPr="00637D75">
        <w:rPr>
          <w:rFonts w:ascii="Verdana" w:hAnsi="Verdana"/>
          <w:sz w:val="20"/>
          <w:szCs w:val="20"/>
        </w:rPr>
        <w:t xml:space="preserve">или по желание и срещу допълнително заплащане екскурзия до </w:t>
      </w:r>
      <w:r w:rsidR="00547A18" w:rsidRPr="00637D75">
        <w:rPr>
          <w:rFonts w:ascii="Verdana" w:hAnsi="Verdana"/>
          <w:b/>
          <w:sz w:val="20"/>
          <w:szCs w:val="20"/>
        </w:rPr>
        <w:t>Потсдам</w:t>
      </w:r>
      <w:r w:rsidR="004E0FF0" w:rsidRPr="00637D75">
        <w:rPr>
          <w:rFonts w:ascii="Verdana" w:hAnsi="Verdana"/>
          <w:sz w:val="20"/>
          <w:szCs w:val="20"/>
        </w:rPr>
        <w:t>. Отпътуване за лятната резиденция на владетелите от династията Хоенцолерн и</w:t>
      </w:r>
      <w:r w:rsidR="00547A18" w:rsidRPr="00637D75">
        <w:rPr>
          <w:rFonts w:ascii="Verdana" w:hAnsi="Verdana"/>
          <w:sz w:val="20"/>
          <w:szCs w:val="20"/>
        </w:rPr>
        <w:t xml:space="preserve"> </w:t>
      </w:r>
      <w:r w:rsidR="004E0FF0" w:rsidRPr="00637D75">
        <w:rPr>
          <w:rFonts w:ascii="Verdana" w:hAnsi="Verdana"/>
          <w:color w:val="000000"/>
          <w:sz w:val="20"/>
          <w:szCs w:val="20"/>
        </w:rPr>
        <w:t>т</w:t>
      </w:r>
      <w:r w:rsidR="00547A18" w:rsidRPr="00637D75">
        <w:rPr>
          <w:rFonts w:ascii="Verdana" w:hAnsi="Verdana"/>
          <w:color w:val="000000"/>
          <w:sz w:val="20"/>
          <w:szCs w:val="20"/>
        </w:rPr>
        <w:t>уристическа програма в града, която включва сградата на Старото кметст</w:t>
      </w:r>
      <w:r>
        <w:rPr>
          <w:rFonts w:ascii="Verdana" w:hAnsi="Verdana"/>
          <w:color w:val="000000"/>
          <w:sz w:val="20"/>
          <w:szCs w:val="20"/>
        </w:rPr>
        <w:t>во и У</w:t>
      </w:r>
      <w:r w:rsidR="00547A18" w:rsidRPr="00637D75">
        <w:rPr>
          <w:rFonts w:ascii="Verdana" w:hAnsi="Verdana"/>
          <w:color w:val="000000"/>
          <w:sz w:val="20"/>
          <w:szCs w:val="20"/>
        </w:rPr>
        <w:t>ниверситета, Бранденбургската врата и църквата Св. Николай. Обиколката продължава с посещение на Сансуси. Дворецът, известен като един от най - изящните в Германия, е творение на Георг фон Кнобелсдорф и е построе</w:t>
      </w:r>
      <w:r>
        <w:rPr>
          <w:rFonts w:ascii="Verdana" w:hAnsi="Verdana"/>
          <w:color w:val="000000"/>
          <w:sz w:val="20"/>
          <w:szCs w:val="20"/>
        </w:rPr>
        <w:t xml:space="preserve">н по заповед на Фридрих Велики. </w:t>
      </w:r>
      <w:r w:rsidR="00547A18" w:rsidRPr="00637D75">
        <w:rPr>
          <w:rFonts w:ascii="Verdana" w:hAnsi="Verdana"/>
          <w:color w:val="000000"/>
          <w:sz w:val="20"/>
          <w:szCs w:val="20"/>
        </w:rPr>
        <w:t>След п</w:t>
      </w:r>
      <w:r>
        <w:rPr>
          <w:rFonts w:ascii="Verdana" w:hAnsi="Verdana"/>
          <w:color w:val="000000"/>
          <w:sz w:val="20"/>
          <w:szCs w:val="20"/>
        </w:rPr>
        <w:t>острояването си, той</w:t>
      </w:r>
      <w:r w:rsidR="00547A18" w:rsidRPr="00637D75">
        <w:rPr>
          <w:rFonts w:ascii="Verdana" w:hAnsi="Verdana"/>
          <w:color w:val="000000"/>
          <w:sz w:val="20"/>
          <w:szCs w:val="20"/>
        </w:rPr>
        <w:t xml:space="preserve"> бързо придобива славата на един от най</w:t>
      </w:r>
      <w:r w:rsidR="00547A18" w:rsidRPr="00637D75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547A18" w:rsidRPr="00637D75">
        <w:rPr>
          <w:rFonts w:ascii="Verdana" w:hAnsi="Verdana"/>
          <w:color w:val="000000"/>
          <w:sz w:val="20"/>
          <w:szCs w:val="20"/>
        </w:rPr>
        <w:t>- красивите и пищни дворци в Европа. Любимо място за отдих н</w:t>
      </w:r>
      <w:r>
        <w:rPr>
          <w:rFonts w:ascii="Verdana" w:hAnsi="Verdana"/>
          <w:color w:val="000000"/>
          <w:sz w:val="20"/>
          <w:szCs w:val="20"/>
        </w:rPr>
        <w:t>а великия пруски владетел, Сансуси е посещаван от някои</w:t>
      </w:r>
      <w:r w:rsidR="00547A18" w:rsidRPr="00637D75">
        <w:rPr>
          <w:rFonts w:ascii="Verdana" w:hAnsi="Verdana"/>
          <w:color w:val="000000"/>
          <w:sz w:val="20"/>
          <w:szCs w:val="20"/>
        </w:rPr>
        <w:t xml:space="preserve"> от най</w:t>
      </w:r>
      <w:r w:rsidR="00547A18" w:rsidRPr="00637D75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547A18" w:rsidRPr="00637D75">
        <w:rPr>
          <w:rFonts w:ascii="Verdana" w:hAnsi="Verdana"/>
          <w:color w:val="000000"/>
          <w:sz w:val="20"/>
          <w:szCs w:val="20"/>
        </w:rPr>
        <w:t xml:space="preserve">- бележитите имена на века. Фридрих обичал да беседва с приятеля си Волтер, разхождайки се в градините на двореца. Връщане в немската столица. </w:t>
      </w:r>
      <w:r w:rsidR="00547A18" w:rsidRPr="00637D75">
        <w:rPr>
          <w:rFonts w:ascii="Verdana" w:hAnsi="Verdana"/>
          <w:b/>
          <w:color w:val="000000"/>
          <w:sz w:val="20"/>
          <w:szCs w:val="20"/>
        </w:rPr>
        <w:t>Нощувка.</w:t>
      </w:r>
    </w:p>
    <w:p w:rsidR="004E0FF0" w:rsidRPr="00637D75" w:rsidRDefault="00BD7DC3" w:rsidP="007D183E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FB1AD"/>
          <w:sz w:val="20"/>
          <w:szCs w:val="20"/>
        </w:rPr>
        <w:t xml:space="preserve">9 ден </w:t>
      </w:r>
      <w:r w:rsidR="004E0FF0" w:rsidRPr="00637D75">
        <w:rPr>
          <w:rFonts w:ascii="Verdana" w:hAnsi="Verdana"/>
          <w:b/>
          <w:color w:val="0FB1AD"/>
          <w:sz w:val="20"/>
          <w:szCs w:val="20"/>
        </w:rPr>
        <w:t xml:space="preserve">Берлин – Дрезден </w:t>
      </w:r>
    </w:p>
    <w:p w:rsidR="004E0FF0" w:rsidRPr="00637D75" w:rsidRDefault="00932F48" w:rsidP="007D183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37D75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3615055</wp:posOffset>
            </wp:positionH>
            <wp:positionV relativeFrom="paragraph">
              <wp:posOffset>13970</wp:posOffset>
            </wp:positionV>
            <wp:extent cx="29337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0" y="21417"/>
                <wp:lineTo x="21460" y="0"/>
                <wp:lineTo x="0" y="0"/>
              </wp:wrapPolygon>
            </wp:wrapTight>
            <wp:docPr id="1" name="Picture 1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FF0" w:rsidRPr="00637D75">
        <w:rPr>
          <w:rFonts w:ascii="Verdana" w:hAnsi="Verdana"/>
          <w:b/>
          <w:color w:val="000000"/>
          <w:sz w:val="20"/>
          <w:szCs w:val="20"/>
        </w:rPr>
        <w:t xml:space="preserve">Закуска. </w:t>
      </w:r>
      <w:r w:rsidR="004E0FF0" w:rsidRPr="00637D75">
        <w:rPr>
          <w:rFonts w:ascii="Verdana" w:hAnsi="Verdana"/>
          <w:sz w:val="20"/>
          <w:szCs w:val="20"/>
        </w:rPr>
        <w:t xml:space="preserve">Свободно време в столицата или по желание и срещу допълнително заплащане екскурзия до </w:t>
      </w:r>
      <w:r w:rsidR="004E0FF0" w:rsidRPr="00637D75">
        <w:rPr>
          <w:rFonts w:ascii="Verdana" w:hAnsi="Verdana"/>
          <w:b/>
          <w:sz w:val="20"/>
          <w:szCs w:val="20"/>
        </w:rPr>
        <w:t>Дрезден</w:t>
      </w:r>
      <w:r w:rsidR="004E0FF0" w:rsidRPr="00637D75">
        <w:rPr>
          <w:rFonts w:ascii="Verdana" w:hAnsi="Verdana"/>
          <w:sz w:val="20"/>
          <w:szCs w:val="20"/>
        </w:rPr>
        <w:t>. Начало на обиколка в историческата столица на провинция Саксония. В годините на своето величие, по времето на династията Ветин, градът е един от най - красивите в Европа. По това време, разположения</w:t>
      </w:r>
      <w:r w:rsidR="00BD7DC3">
        <w:rPr>
          <w:rFonts w:ascii="Verdana" w:hAnsi="Verdana"/>
          <w:sz w:val="20"/>
          <w:szCs w:val="20"/>
        </w:rPr>
        <w:t xml:space="preserve">т на бреговете на р. Елба град </w:t>
      </w:r>
      <w:r w:rsidR="004E0FF0" w:rsidRPr="00637D75">
        <w:rPr>
          <w:rFonts w:ascii="Verdana" w:hAnsi="Verdana"/>
          <w:sz w:val="20"/>
          <w:szCs w:val="20"/>
        </w:rPr>
        <w:t xml:space="preserve">получава прозвището „Северната Флоренция“. Още в началото на </w:t>
      </w:r>
      <w:r w:rsidR="004E0FF0" w:rsidRPr="00637D75">
        <w:rPr>
          <w:rFonts w:ascii="Verdana" w:hAnsi="Verdana"/>
          <w:sz w:val="20"/>
          <w:szCs w:val="20"/>
          <w:lang w:val="en-US"/>
        </w:rPr>
        <w:t>XVIII</w:t>
      </w:r>
      <w:r w:rsidR="00BD7DC3">
        <w:rPr>
          <w:rFonts w:ascii="Verdana" w:hAnsi="Verdana"/>
          <w:sz w:val="20"/>
          <w:szCs w:val="20"/>
        </w:rPr>
        <w:t xml:space="preserve"> в. </w:t>
      </w:r>
      <w:r w:rsidR="004E0FF0" w:rsidRPr="00637D75">
        <w:rPr>
          <w:rFonts w:ascii="Verdana" w:hAnsi="Verdana"/>
          <w:sz w:val="20"/>
          <w:szCs w:val="20"/>
        </w:rPr>
        <w:t>бароковият град се прославя, благодарение на прочу</w:t>
      </w:r>
      <w:r w:rsidR="00BD7DC3">
        <w:rPr>
          <w:rFonts w:ascii="Verdana" w:hAnsi="Verdana"/>
          <w:sz w:val="20"/>
          <w:szCs w:val="20"/>
        </w:rPr>
        <w:t>тия дворец на своите владетели - изящния</w:t>
      </w:r>
      <w:r w:rsidR="004E0FF0" w:rsidRPr="00637D75">
        <w:rPr>
          <w:rFonts w:ascii="Verdana" w:hAnsi="Verdana"/>
          <w:sz w:val="20"/>
          <w:szCs w:val="20"/>
        </w:rPr>
        <w:t xml:space="preserve"> Цвингер, бароковата църква Фрауенкирхе, Земперовата опера, в която са поставяни редица премиери на Рихард Вагнер и Рихард Щраус и още много шедьоври на бароковата архитектура. Въпреки разрушенията, причинени през Втората световна война, днес вследствие на редица мащабни проекти</w:t>
      </w:r>
      <w:r w:rsidR="00BD7DC3">
        <w:rPr>
          <w:rFonts w:ascii="Verdana" w:hAnsi="Verdana"/>
          <w:sz w:val="20"/>
          <w:szCs w:val="20"/>
        </w:rPr>
        <w:t>,</w:t>
      </w:r>
      <w:r w:rsidR="004E0FF0" w:rsidRPr="00637D75">
        <w:rPr>
          <w:rFonts w:ascii="Verdana" w:hAnsi="Verdana"/>
          <w:sz w:val="20"/>
          <w:szCs w:val="20"/>
        </w:rPr>
        <w:t xml:space="preserve"> градът е възвърнал част от своето вели</w:t>
      </w:r>
      <w:r w:rsidR="00BD7DC3">
        <w:rPr>
          <w:rFonts w:ascii="Verdana" w:hAnsi="Verdana"/>
          <w:sz w:val="20"/>
          <w:szCs w:val="20"/>
        </w:rPr>
        <w:t xml:space="preserve">колепие. През свободното време </w:t>
      </w:r>
      <w:r w:rsidR="004E0FF0" w:rsidRPr="00637D75">
        <w:rPr>
          <w:rFonts w:ascii="Verdana" w:hAnsi="Verdana"/>
          <w:sz w:val="20"/>
          <w:szCs w:val="20"/>
        </w:rPr>
        <w:t xml:space="preserve">може да се посети галерията Цвингер – една от най - богатите художествени галерии в света, съдържаща богата </w:t>
      </w:r>
      <w:r w:rsidR="00BD7DC3">
        <w:rPr>
          <w:rFonts w:ascii="Verdana" w:hAnsi="Verdana"/>
          <w:sz w:val="20"/>
          <w:szCs w:val="20"/>
        </w:rPr>
        <w:t xml:space="preserve">колекция от картини на Рафаело, </w:t>
      </w:r>
      <w:r w:rsidR="004E0FF0" w:rsidRPr="00637D75">
        <w:rPr>
          <w:rFonts w:ascii="Verdana" w:hAnsi="Verdana"/>
          <w:sz w:val="20"/>
          <w:szCs w:val="20"/>
        </w:rPr>
        <w:t xml:space="preserve">Тициан, Рубенс, Ван Дайк, Дюрер и др. </w:t>
      </w:r>
      <w:r w:rsidR="00226528" w:rsidRPr="00637D75">
        <w:rPr>
          <w:rFonts w:ascii="Verdana" w:hAnsi="Verdana"/>
          <w:sz w:val="20"/>
          <w:szCs w:val="20"/>
        </w:rPr>
        <w:t xml:space="preserve">Връщане в Берлин. </w:t>
      </w:r>
      <w:r w:rsidR="004E0FF0" w:rsidRPr="00637D75">
        <w:rPr>
          <w:rFonts w:ascii="Verdana" w:hAnsi="Verdana"/>
          <w:b/>
          <w:sz w:val="20"/>
          <w:szCs w:val="20"/>
        </w:rPr>
        <w:t>Нощувка.</w:t>
      </w:r>
      <w:r w:rsidR="00BD7DC3">
        <w:rPr>
          <w:rFonts w:ascii="Verdana" w:hAnsi="Verdana"/>
          <w:b/>
          <w:sz w:val="20"/>
          <w:szCs w:val="20"/>
        </w:rPr>
        <w:t xml:space="preserve"> </w:t>
      </w:r>
    </w:p>
    <w:p w:rsidR="00226528" w:rsidRPr="00637D75" w:rsidRDefault="00BD7DC3" w:rsidP="007D183E">
      <w:pPr>
        <w:spacing w:after="0" w:line="240" w:lineRule="auto"/>
        <w:rPr>
          <w:rFonts w:ascii="Verdana" w:hAnsi="Verdana"/>
          <w:b/>
          <w:color w:val="0FB1AD"/>
          <w:sz w:val="20"/>
          <w:szCs w:val="20"/>
        </w:rPr>
      </w:pPr>
      <w:r>
        <w:rPr>
          <w:rFonts w:ascii="Verdana" w:hAnsi="Verdana"/>
          <w:b/>
          <w:color w:val="0FB1AD"/>
          <w:sz w:val="20"/>
          <w:szCs w:val="20"/>
        </w:rPr>
        <w:t xml:space="preserve">10 ден </w:t>
      </w:r>
      <w:r w:rsidR="00226528" w:rsidRPr="00637D75">
        <w:rPr>
          <w:rFonts w:ascii="Verdana" w:hAnsi="Verdana"/>
          <w:b/>
          <w:color w:val="0FB1AD"/>
          <w:sz w:val="20"/>
          <w:szCs w:val="20"/>
        </w:rPr>
        <w:t>Берлин – София</w:t>
      </w:r>
    </w:p>
    <w:p w:rsidR="00950622" w:rsidRPr="00637D75" w:rsidRDefault="00226528" w:rsidP="007D183E">
      <w:pPr>
        <w:spacing w:after="0" w:line="240" w:lineRule="auto"/>
        <w:rPr>
          <w:rFonts w:ascii="Verdana" w:hAnsi="Verdana"/>
          <w:sz w:val="20"/>
          <w:szCs w:val="20"/>
        </w:rPr>
      </w:pPr>
      <w:r w:rsidRPr="00637D75">
        <w:rPr>
          <w:rFonts w:ascii="Verdana" w:hAnsi="Verdana"/>
          <w:b/>
          <w:sz w:val="20"/>
          <w:szCs w:val="20"/>
        </w:rPr>
        <w:t xml:space="preserve">Закуска. </w:t>
      </w:r>
      <w:r w:rsidR="00B57A4F" w:rsidRPr="00B57A4F">
        <w:rPr>
          <w:rFonts w:ascii="Verdana" w:hAnsi="Verdana"/>
          <w:sz w:val="20"/>
          <w:szCs w:val="20"/>
        </w:rPr>
        <w:t>Освобождаване на стаите до 11.00 ч. /можете да оставите куфарите си в багажното отделение на хотела/.</w:t>
      </w:r>
      <w:r w:rsidR="00B57A4F">
        <w:rPr>
          <w:rFonts w:ascii="Verdana" w:hAnsi="Verdana"/>
          <w:b/>
          <w:sz w:val="20"/>
          <w:szCs w:val="20"/>
        </w:rPr>
        <w:t xml:space="preserve"> </w:t>
      </w:r>
      <w:r w:rsidRPr="00637D75">
        <w:rPr>
          <w:rFonts w:ascii="Verdana" w:hAnsi="Verdana"/>
          <w:sz w:val="20"/>
          <w:szCs w:val="20"/>
        </w:rPr>
        <w:t xml:space="preserve">Трансфер до летището и полет </w:t>
      </w:r>
      <w:r w:rsidR="007D183E">
        <w:rPr>
          <w:rFonts w:ascii="Verdana" w:hAnsi="Verdana"/>
          <w:sz w:val="20"/>
          <w:szCs w:val="20"/>
        </w:rPr>
        <w:t xml:space="preserve">на авиокомпания </w:t>
      </w:r>
      <w:r w:rsidR="007D183E">
        <w:rPr>
          <w:rFonts w:ascii="Verdana" w:hAnsi="Verdana"/>
          <w:sz w:val="20"/>
          <w:szCs w:val="20"/>
          <w:lang w:val="en-US"/>
        </w:rPr>
        <w:t xml:space="preserve">BULGARIA AIR </w:t>
      </w:r>
      <w:r w:rsidRPr="00637D75">
        <w:rPr>
          <w:rFonts w:ascii="Verdana" w:hAnsi="Verdana"/>
          <w:sz w:val="20"/>
          <w:szCs w:val="20"/>
        </w:rPr>
        <w:t>за</w:t>
      </w:r>
      <w:r w:rsidRPr="00637D75">
        <w:rPr>
          <w:rFonts w:ascii="Verdana" w:hAnsi="Verdana"/>
          <w:b/>
          <w:sz w:val="20"/>
          <w:szCs w:val="20"/>
        </w:rPr>
        <w:t xml:space="preserve"> София</w:t>
      </w:r>
      <w:r w:rsidR="007D183E">
        <w:rPr>
          <w:rFonts w:ascii="Verdana" w:hAnsi="Verdana"/>
          <w:b/>
          <w:sz w:val="20"/>
          <w:szCs w:val="20"/>
        </w:rPr>
        <w:t xml:space="preserve"> </w:t>
      </w:r>
      <w:r w:rsidR="007D183E" w:rsidRPr="007D183E">
        <w:rPr>
          <w:rFonts w:ascii="Verdana" w:hAnsi="Verdana"/>
          <w:sz w:val="20"/>
          <w:szCs w:val="20"/>
        </w:rPr>
        <w:t>в 16.35 ч</w:t>
      </w:r>
      <w:r w:rsidRPr="007D183E">
        <w:rPr>
          <w:rFonts w:ascii="Verdana" w:hAnsi="Verdana"/>
          <w:sz w:val="20"/>
          <w:szCs w:val="20"/>
        </w:rPr>
        <w:t>.</w:t>
      </w:r>
      <w:r w:rsidR="007D183E">
        <w:rPr>
          <w:rFonts w:ascii="Verdana" w:hAnsi="Verdana"/>
          <w:sz w:val="20"/>
          <w:szCs w:val="20"/>
        </w:rPr>
        <w:t xml:space="preserve"> Кацане на аерогара София в 19.45 ч.</w:t>
      </w:r>
    </w:p>
    <w:p w:rsidR="005D6883" w:rsidRPr="00637D75" w:rsidRDefault="005D6883">
      <w:pPr>
        <w:rPr>
          <w:rFonts w:ascii="Verdana" w:hAnsi="Verdana"/>
          <w:sz w:val="20"/>
          <w:szCs w:val="20"/>
        </w:rPr>
      </w:pPr>
    </w:p>
    <w:p w:rsidR="005D6883" w:rsidRPr="00395BC3" w:rsidRDefault="004E713D" w:rsidP="005D6883">
      <w:pPr>
        <w:spacing w:after="0"/>
        <w:jc w:val="center"/>
        <w:rPr>
          <w:rFonts w:ascii="Verdana" w:hAnsi="Verdana"/>
          <w:color w:val="625E61"/>
          <w:sz w:val="24"/>
          <w:szCs w:val="24"/>
        </w:rPr>
      </w:pPr>
      <w:r w:rsidRPr="00395BC3">
        <w:rPr>
          <w:rFonts w:ascii="Verdana" w:hAnsi="Verdana"/>
          <w:b/>
          <w:color w:val="625E61"/>
          <w:sz w:val="24"/>
          <w:szCs w:val="24"/>
        </w:rPr>
        <w:t xml:space="preserve">ПАКЕТНА </w:t>
      </w:r>
      <w:r w:rsidR="005D6883" w:rsidRPr="00395BC3">
        <w:rPr>
          <w:rFonts w:ascii="Verdana" w:hAnsi="Verdana"/>
          <w:b/>
          <w:color w:val="625E61"/>
          <w:sz w:val="24"/>
          <w:szCs w:val="24"/>
        </w:rPr>
        <w:t xml:space="preserve">ЦЕНА:  </w:t>
      </w:r>
      <w:r w:rsidR="00C64D95">
        <w:rPr>
          <w:rFonts w:ascii="Verdana" w:hAnsi="Verdana"/>
          <w:b/>
          <w:color w:val="625E61"/>
          <w:sz w:val="24"/>
          <w:szCs w:val="24"/>
        </w:rPr>
        <w:t>167</w:t>
      </w:r>
      <w:r w:rsidR="00AC748A" w:rsidRPr="00395BC3">
        <w:rPr>
          <w:rFonts w:ascii="Verdana" w:hAnsi="Verdana"/>
          <w:b/>
          <w:color w:val="625E61"/>
          <w:sz w:val="24"/>
          <w:szCs w:val="24"/>
        </w:rPr>
        <w:t>5</w:t>
      </w:r>
      <w:r w:rsidR="00443962" w:rsidRPr="00395BC3">
        <w:rPr>
          <w:rFonts w:ascii="Verdana" w:hAnsi="Verdana"/>
          <w:b/>
          <w:color w:val="625E61"/>
          <w:sz w:val="24"/>
          <w:szCs w:val="24"/>
        </w:rPr>
        <w:t xml:space="preserve"> </w:t>
      </w:r>
      <w:r w:rsidR="005D6883" w:rsidRPr="00395BC3">
        <w:rPr>
          <w:rFonts w:ascii="Verdana" w:hAnsi="Verdana"/>
          <w:b/>
          <w:color w:val="625E61"/>
          <w:sz w:val="24"/>
          <w:szCs w:val="24"/>
        </w:rPr>
        <w:t xml:space="preserve">лв. </w:t>
      </w:r>
    </w:p>
    <w:p w:rsidR="005D6883" w:rsidRPr="00637D75" w:rsidRDefault="005D6883" w:rsidP="005D6883">
      <w:pPr>
        <w:spacing w:after="0"/>
        <w:jc w:val="center"/>
        <w:rPr>
          <w:rFonts w:ascii="Verdana" w:hAnsi="Verdana"/>
          <w:color w:val="625E61"/>
          <w:sz w:val="20"/>
          <w:szCs w:val="20"/>
        </w:rPr>
      </w:pPr>
      <w:r w:rsidRPr="00637D75">
        <w:rPr>
          <w:rFonts w:ascii="Verdana" w:hAnsi="Verdana"/>
          <w:b/>
          <w:color w:val="625E61"/>
          <w:sz w:val="20"/>
          <w:szCs w:val="20"/>
        </w:rPr>
        <w:t xml:space="preserve">         </w:t>
      </w:r>
    </w:p>
    <w:p w:rsidR="00BD7DC3" w:rsidRDefault="005D6883" w:rsidP="007D183E">
      <w:pPr>
        <w:spacing w:line="240" w:lineRule="auto"/>
        <w:ind w:left="66"/>
        <w:rPr>
          <w:rFonts w:ascii="Verdana" w:hAnsi="Verdana"/>
          <w:color w:val="000000"/>
          <w:sz w:val="20"/>
          <w:szCs w:val="20"/>
        </w:rPr>
      </w:pPr>
      <w:r w:rsidRPr="00637D75">
        <w:rPr>
          <w:rFonts w:ascii="Verdana" w:hAnsi="Verdana"/>
          <w:b/>
          <w:color w:val="625E61"/>
          <w:sz w:val="20"/>
          <w:szCs w:val="20"/>
          <w:u w:val="single"/>
        </w:rPr>
        <w:t>Пакетната цена включва</w:t>
      </w:r>
      <w:r w:rsidRPr="00637D75">
        <w:rPr>
          <w:rFonts w:ascii="Verdana" w:hAnsi="Verdana"/>
          <w:color w:val="625E61"/>
          <w:sz w:val="20"/>
          <w:szCs w:val="20"/>
        </w:rPr>
        <w:t xml:space="preserve">: </w:t>
      </w:r>
      <w:r w:rsidR="00BD7DC3" w:rsidRPr="00BD7DC3">
        <w:rPr>
          <w:rFonts w:ascii="Verdana" w:hAnsi="Verdana"/>
          <w:color w:val="000000"/>
          <w:sz w:val="20"/>
          <w:szCs w:val="20"/>
        </w:rPr>
        <w:t xml:space="preserve">самолетен билет </w:t>
      </w:r>
      <w:r w:rsidR="00BD7DC3">
        <w:rPr>
          <w:rFonts w:ascii="Verdana" w:hAnsi="Verdana"/>
          <w:color w:val="000000"/>
          <w:sz w:val="20"/>
          <w:szCs w:val="20"/>
        </w:rPr>
        <w:t xml:space="preserve">Берлин - София </w:t>
      </w:r>
      <w:r w:rsidR="00BD7DC3" w:rsidRPr="00BD7DC3">
        <w:rPr>
          <w:rFonts w:ascii="Verdana" w:hAnsi="Verdana"/>
          <w:color w:val="000000"/>
          <w:sz w:val="20"/>
          <w:szCs w:val="20"/>
        </w:rPr>
        <w:t xml:space="preserve">на авиокомпания </w:t>
      </w:r>
      <w:r w:rsidR="00BD7DC3" w:rsidRPr="00BD7DC3">
        <w:rPr>
          <w:rFonts w:ascii="Verdana" w:hAnsi="Verdana"/>
          <w:color w:val="000000"/>
          <w:sz w:val="20"/>
          <w:szCs w:val="20"/>
          <w:lang w:val="en-US"/>
        </w:rPr>
        <w:t>BULGARIA AIR</w:t>
      </w:r>
      <w:r w:rsidR="00BD7DC3" w:rsidRPr="00BD7DC3">
        <w:rPr>
          <w:rFonts w:ascii="Verdana" w:hAnsi="Verdana"/>
          <w:color w:val="000000"/>
          <w:sz w:val="20"/>
          <w:szCs w:val="20"/>
        </w:rPr>
        <w:t>, летищни такси, 1 брой чекиран багаж и 1 брой р</w:t>
      </w:r>
      <w:r w:rsidR="00BD7DC3">
        <w:rPr>
          <w:rFonts w:ascii="Verdana" w:hAnsi="Verdana"/>
          <w:color w:val="000000"/>
          <w:sz w:val="20"/>
          <w:szCs w:val="20"/>
        </w:rPr>
        <w:t>ъ</w:t>
      </w:r>
      <w:r w:rsidR="00BD7DC3" w:rsidRPr="00BD7DC3">
        <w:rPr>
          <w:rFonts w:ascii="Verdana" w:hAnsi="Verdana"/>
          <w:color w:val="000000"/>
          <w:sz w:val="20"/>
          <w:szCs w:val="20"/>
        </w:rPr>
        <w:t>чен до 10 кг с размери 55х40х25 см, транспорт с автобус по време на туристическата програма, трансфер</w:t>
      </w:r>
      <w:r w:rsidR="00BD7DC3" w:rsidRPr="00BD7DC3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BD7DC3">
        <w:rPr>
          <w:rFonts w:ascii="Verdana" w:hAnsi="Verdana"/>
          <w:color w:val="000000"/>
          <w:sz w:val="20"/>
          <w:szCs w:val="20"/>
        </w:rPr>
        <w:t>хотел-летище</w:t>
      </w:r>
      <w:r w:rsidR="00BD7DC3" w:rsidRPr="00BD7DC3">
        <w:rPr>
          <w:rFonts w:ascii="Verdana" w:hAnsi="Verdana"/>
          <w:color w:val="000000"/>
          <w:sz w:val="20"/>
          <w:szCs w:val="20"/>
        </w:rPr>
        <w:t xml:space="preserve">, </w:t>
      </w:r>
      <w:r w:rsidR="00BD7DC3">
        <w:rPr>
          <w:rFonts w:ascii="Verdana" w:hAnsi="Verdana"/>
          <w:b/>
          <w:color w:val="000000"/>
          <w:sz w:val="20"/>
          <w:szCs w:val="20"/>
        </w:rPr>
        <w:t>9</w:t>
      </w:r>
      <w:r w:rsidR="00BD7DC3" w:rsidRPr="00BD7DC3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r w:rsidR="00BD7DC3" w:rsidRPr="00BD7DC3">
        <w:rPr>
          <w:rFonts w:ascii="Verdana" w:hAnsi="Verdana"/>
          <w:b/>
          <w:color w:val="000000"/>
          <w:sz w:val="20"/>
          <w:szCs w:val="20"/>
        </w:rPr>
        <w:t xml:space="preserve">нощувки със </w:t>
      </w:r>
      <w:r w:rsidR="00BD7DC3" w:rsidRPr="00BD7DC3">
        <w:rPr>
          <w:rFonts w:ascii="Verdana" w:hAnsi="Verdana"/>
          <w:b/>
          <w:color w:val="000000"/>
          <w:sz w:val="20"/>
          <w:szCs w:val="20"/>
        </w:rPr>
        <w:lastRenderedPageBreak/>
        <w:t>закуски</w:t>
      </w:r>
      <w:r w:rsidR="00BD7DC3" w:rsidRPr="00BD7DC3">
        <w:rPr>
          <w:rFonts w:ascii="Verdana" w:hAnsi="Verdana"/>
          <w:color w:val="000000"/>
          <w:sz w:val="20"/>
          <w:szCs w:val="20"/>
        </w:rPr>
        <w:t xml:space="preserve">, от които </w:t>
      </w:r>
      <w:r w:rsidR="00413EF5">
        <w:rPr>
          <w:rFonts w:ascii="Verdana" w:hAnsi="Verdana"/>
          <w:color w:val="000000"/>
          <w:sz w:val="20"/>
          <w:szCs w:val="20"/>
        </w:rPr>
        <w:t xml:space="preserve">1 – в </w:t>
      </w:r>
      <w:r w:rsidR="00BD7DC3">
        <w:rPr>
          <w:rFonts w:ascii="Verdana" w:hAnsi="Verdana"/>
          <w:color w:val="000000"/>
          <w:sz w:val="20"/>
          <w:szCs w:val="20"/>
        </w:rPr>
        <w:t xml:space="preserve">Братислава </w:t>
      </w:r>
      <w:r w:rsidR="00BD7DC3" w:rsidRPr="00BD7DC3">
        <w:rPr>
          <w:rFonts w:ascii="Verdana" w:hAnsi="Verdana"/>
          <w:color w:val="000000"/>
          <w:sz w:val="20"/>
          <w:szCs w:val="20"/>
        </w:rPr>
        <w:t>в хотел</w:t>
      </w:r>
      <w:r w:rsidR="00BD7DC3" w:rsidRPr="00BD7DC3">
        <w:rPr>
          <w:rFonts w:ascii="Verdana" w:hAnsi="Verdana"/>
          <w:color w:val="000000"/>
          <w:sz w:val="20"/>
          <w:szCs w:val="20"/>
          <w:lang w:val="en-US"/>
        </w:rPr>
        <w:t xml:space="preserve"> 4****</w:t>
      </w:r>
      <w:r w:rsidR="00413EF5">
        <w:rPr>
          <w:rFonts w:ascii="Verdana" w:hAnsi="Verdana"/>
          <w:color w:val="000000"/>
          <w:sz w:val="20"/>
          <w:szCs w:val="20"/>
        </w:rPr>
        <w:t>, 2 - в Краков</w:t>
      </w:r>
      <w:r w:rsidR="00BD7DC3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BD7DC3" w:rsidRPr="00BD7DC3">
        <w:rPr>
          <w:rFonts w:ascii="Verdana" w:hAnsi="Verdana"/>
          <w:color w:val="000000"/>
          <w:sz w:val="20"/>
          <w:szCs w:val="20"/>
        </w:rPr>
        <w:t>в хотел</w:t>
      </w:r>
      <w:r w:rsidR="00BD7DC3" w:rsidRPr="00BD7DC3">
        <w:rPr>
          <w:rFonts w:ascii="Verdana" w:hAnsi="Verdana"/>
          <w:color w:val="000000"/>
          <w:sz w:val="20"/>
          <w:szCs w:val="20"/>
          <w:lang w:val="en-US"/>
        </w:rPr>
        <w:t xml:space="preserve"> 4****</w:t>
      </w:r>
      <w:r w:rsidR="00BD7DC3" w:rsidRPr="00BD7DC3">
        <w:rPr>
          <w:rFonts w:ascii="Verdana" w:hAnsi="Verdana"/>
          <w:color w:val="000000"/>
          <w:sz w:val="20"/>
          <w:szCs w:val="20"/>
        </w:rPr>
        <w:t xml:space="preserve">, </w:t>
      </w:r>
      <w:r w:rsidR="00413EF5">
        <w:rPr>
          <w:rFonts w:ascii="Verdana" w:hAnsi="Verdana"/>
          <w:color w:val="000000"/>
          <w:sz w:val="20"/>
          <w:szCs w:val="20"/>
        </w:rPr>
        <w:t xml:space="preserve">1 – във Варшава </w:t>
      </w:r>
      <w:r w:rsidR="00413EF5" w:rsidRPr="00BD7DC3">
        <w:rPr>
          <w:rFonts w:ascii="Verdana" w:hAnsi="Verdana"/>
          <w:color w:val="000000"/>
          <w:sz w:val="20"/>
          <w:szCs w:val="20"/>
        </w:rPr>
        <w:t>в хотел</w:t>
      </w:r>
      <w:r w:rsidR="00413EF5">
        <w:rPr>
          <w:rFonts w:ascii="Verdana" w:hAnsi="Verdana"/>
          <w:color w:val="000000"/>
          <w:sz w:val="20"/>
          <w:szCs w:val="20"/>
          <w:lang w:val="en-US"/>
        </w:rPr>
        <w:t xml:space="preserve"> 3</w:t>
      </w:r>
      <w:r w:rsidR="00413EF5" w:rsidRPr="00BD7DC3">
        <w:rPr>
          <w:rFonts w:ascii="Verdana" w:hAnsi="Verdana"/>
          <w:color w:val="000000"/>
          <w:sz w:val="20"/>
          <w:szCs w:val="20"/>
          <w:lang w:val="en-US"/>
        </w:rPr>
        <w:t>***</w:t>
      </w:r>
      <w:r w:rsidR="00413EF5">
        <w:rPr>
          <w:rFonts w:ascii="Verdana" w:hAnsi="Verdana"/>
          <w:color w:val="000000"/>
          <w:sz w:val="20"/>
          <w:szCs w:val="20"/>
        </w:rPr>
        <w:t xml:space="preserve">, 1 – в Познан </w:t>
      </w:r>
      <w:r w:rsidR="00413EF5" w:rsidRPr="00BD7DC3">
        <w:rPr>
          <w:rFonts w:ascii="Verdana" w:hAnsi="Verdana"/>
          <w:color w:val="000000"/>
          <w:sz w:val="20"/>
          <w:szCs w:val="20"/>
        </w:rPr>
        <w:t>в хотел</w:t>
      </w:r>
      <w:r w:rsidR="00413EF5">
        <w:rPr>
          <w:rFonts w:ascii="Verdana" w:hAnsi="Verdana"/>
          <w:color w:val="000000"/>
          <w:sz w:val="20"/>
          <w:szCs w:val="20"/>
          <w:lang w:val="en-US"/>
        </w:rPr>
        <w:t xml:space="preserve"> 3</w:t>
      </w:r>
      <w:r w:rsidR="00413EF5" w:rsidRPr="00BD7DC3">
        <w:rPr>
          <w:rFonts w:ascii="Verdana" w:hAnsi="Verdana"/>
          <w:color w:val="000000"/>
          <w:sz w:val="20"/>
          <w:szCs w:val="20"/>
          <w:lang w:val="en-US"/>
        </w:rPr>
        <w:t>***</w:t>
      </w:r>
      <w:r w:rsidR="00413EF5">
        <w:rPr>
          <w:rFonts w:ascii="Verdana" w:hAnsi="Verdana"/>
          <w:color w:val="000000"/>
          <w:sz w:val="20"/>
          <w:szCs w:val="20"/>
        </w:rPr>
        <w:t xml:space="preserve">, 4 – в Берлин </w:t>
      </w:r>
      <w:r w:rsidR="00413EF5" w:rsidRPr="00BD7DC3">
        <w:rPr>
          <w:rFonts w:ascii="Verdana" w:hAnsi="Verdana"/>
          <w:color w:val="000000"/>
          <w:sz w:val="20"/>
          <w:szCs w:val="20"/>
        </w:rPr>
        <w:t>в хотел</w:t>
      </w:r>
      <w:r w:rsidR="00413EF5" w:rsidRPr="00BD7DC3">
        <w:rPr>
          <w:rFonts w:ascii="Verdana" w:hAnsi="Verdana"/>
          <w:color w:val="000000"/>
          <w:sz w:val="20"/>
          <w:szCs w:val="20"/>
          <w:lang w:val="en-US"/>
        </w:rPr>
        <w:t xml:space="preserve"> 4****</w:t>
      </w:r>
      <w:r w:rsidR="00413EF5">
        <w:rPr>
          <w:rFonts w:ascii="Verdana" w:hAnsi="Verdana"/>
          <w:color w:val="000000"/>
          <w:sz w:val="20"/>
          <w:szCs w:val="20"/>
        </w:rPr>
        <w:t xml:space="preserve">, </w:t>
      </w:r>
      <w:r w:rsidR="00BD7DC3" w:rsidRPr="00BD7DC3">
        <w:rPr>
          <w:rFonts w:ascii="Verdana" w:hAnsi="Verdana"/>
          <w:color w:val="000000"/>
          <w:sz w:val="20"/>
          <w:szCs w:val="20"/>
        </w:rPr>
        <w:t>туристическа програма</w:t>
      </w:r>
      <w:r w:rsidR="001D5BD2">
        <w:rPr>
          <w:rFonts w:ascii="Verdana" w:hAnsi="Verdana"/>
          <w:color w:val="000000"/>
          <w:sz w:val="20"/>
          <w:szCs w:val="20"/>
        </w:rPr>
        <w:t xml:space="preserve"> в Краков, </w:t>
      </w:r>
      <w:r w:rsidR="00413EF5">
        <w:rPr>
          <w:rFonts w:ascii="Verdana" w:hAnsi="Verdana"/>
          <w:color w:val="000000"/>
          <w:sz w:val="20"/>
          <w:szCs w:val="20"/>
        </w:rPr>
        <w:t>Ва</w:t>
      </w:r>
      <w:r w:rsidR="00C03572">
        <w:rPr>
          <w:rFonts w:ascii="Verdana" w:hAnsi="Verdana"/>
          <w:color w:val="000000"/>
          <w:sz w:val="20"/>
          <w:szCs w:val="20"/>
        </w:rPr>
        <w:t xml:space="preserve">ршава, Познан, Берлин, </w:t>
      </w:r>
      <w:r w:rsidR="001D5BD2">
        <w:rPr>
          <w:rFonts w:ascii="Verdana" w:hAnsi="Verdana"/>
          <w:color w:val="000000"/>
          <w:sz w:val="20"/>
          <w:szCs w:val="20"/>
        </w:rPr>
        <w:t xml:space="preserve">посещение на солна мина Величка, </w:t>
      </w:r>
      <w:r w:rsidR="00413EF5" w:rsidRPr="00BD7DC3">
        <w:rPr>
          <w:rFonts w:ascii="Verdana" w:hAnsi="Verdana"/>
          <w:color w:val="000000"/>
          <w:sz w:val="20"/>
          <w:szCs w:val="20"/>
        </w:rPr>
        <w:t>водач от агенцията</w:t>
      </w:r>
      <w:r w:rsidR="00413EF5">
        <w:rPr>
          <w:rFonts w:ascii="Verdana" w:hAnsi="Verdana"/>
          <w:color w:val="000000"/>
          <w:sz w:val="20"/>
          <w:szCs w:val="20"/>
        </w:rPr>
        <w:t>.</w:t>
      </w:r>
    </w:p>
    <w:p w:rsidR="00A814E9" w:rsidRPr="00CB59F3" w:rsidRDefault="00A814E9" w:rsidP="00A814E9">
      <w:pPr>
        <w:rPr>
          <w:rFonts w:ascii="Verdana" w:hAnsi="Verdana"/>
          <w:sz w:val="20"/>
          <w:szCs w:val="20"/>
          <w:lang w:val="en-US"/>
        </w:rPr>
      </w:pPr>
      <w:r w:rsidRPr="00CB59F3">
        <w:rPr>
          <w:rFonts w:ascii="Verdana" w:hAnsi="Verdana"/>
          <w:b/>
          <w:sz w:val="20"/>
          <w:szCs w:val="20"/>
        </w:rPr>
        <w:t>Забележка</w:t>
      </w:r>
      <w:r w:rsidRPr="00CB59F3">
        <w:rPr>
          <w:rFonts w:ascii="Verdana" w:hAnsi="Verdana"/>
          <w:sz w:val="20"/>
          <w:szCs w:val="20"/>
        </w:rPr>
        <w:t>: в пакетната цена са включ</w:t>
      </w:r>
      <w:r>
        <w:rPr>
          <w:rFonts w:ascii="Verdana" w:hAnsi="Verdana"/>
          <w:sz w:val="20"/>
          <w:szCs w:val="20"/>
        </w:rPr>
        <w:t>ени летищни такси на стойност 74</w:t>
      </w:r>
      <w:r w:rsidRPr="00CB59F3">
        <w:rPr>
          <w:rFonts w:ascii="Verdana" w:hAnsi="Verdana"/>
          <w:sz w:val="20"/>
          <w:szCs w:val="20"/>
        </w:rPr>
        <w:t xml:space="preserve"> Е</w:t>
      </w:r>
      <w:r w:rsidRPr="00CB59F3">
        <w:rPr>
          <w:rFonts w:ascii="Verdana" w:hAnsi="Verdana"/>
          <w:sz w:val="20"/>
          <w:szCs w:val="20"/>
          <w:lang w:val="en-US"/>
        </w:rPr>
        <w:t>UR</w:t>
      </w:r>
      <w:r w:rsidRPr="00CB59F3">
        <w:rPr>
          <w:rFonts w:ascii="Verdana" w:hAnsi="Verdana"/>
          <w:sz w:val="20"/>
          <w:szCs w:val="20"/>
        </w:rPr>
        <w:t>. В случай на тяхна промяна при издаването на самолетните билети, разликата ще бъде добавена към доплащането на пакетната цена.</w:t>
      </w:r>
      <w:r w:rsidRPr="00CB59F3">
        <w:rPr>
          <w:rFonts w:ascii="Verdana" w:hAnsi="Verdana"/>
          <w:sz w:val="20"/>
          <w:szCs w:val="20"/>
          <w:lang w:val="en-US"/>
        </w:rPr>
        <w:t xml:space="preserve"> </w:t>
      </w:r>
    </w:p>
    <w:p w:rsidR="005D6883" w:rsidRPr="00637D75" w:rsidRDefault="005D6883" w:rsidP="007D183E">
      <w:pPr>
        <w:spacing w:after="0" w:line="240" w:lineRule="auto"/>
        <w:rPr>
          <w:rFonts w:ascii="Verdana" w:hAnsi="Verdana"/>
          <w:color w:val="625E61"/>
          <w:sz w:val="20"/>
          <w:szCs w:val="20"/>
        </w:rPr>
      </w:pPr>
    </w:p>
    <w:p w:rsidR="0069628F" w:rsidRDefault="005D6883" w:rsidP="007D183E">
      <w:pPr>
        <w:spacing w:after="0" w:line="240" w:lineRule="auto"/>
        <w:rPr>
          <w:rFonts w:ascii="Verdana" w:hAnsi="Verdana"/>
          <w:color w:val="000000"/>
        </w:rPr>
      </w:pPr>
      <w:r w:rsidRPr="00637D75">
        <w:rPr>
          <w:rFonts w:ascii="Verdana" w:hAnsi="Verdana"/>
          <w:b/>
          <w:color w:val="625E61"/>
          <w:sz w:val="20"/>
          <w:szCs w:val="20"/>
          <w:u w:val="single"/>
        </w:rPr>
        <w:t>Пакетната цена не включва</w:t>
      </w:r>
      <w:r w:rsidRPr="00637D75">
        <w:rPr>
          <w:rFonts w:ascii="Verdana" w:hAnsi="Verdana"/>
          <w:color w:val="625E61"/>
          <w:sz w:val="20"/>
          <w:szCs w:val="20"/>
        </w:rPr>
        <w:t xml:space="preserve">: </w:t>
      </w:r>
      <w:r w:rsidR="0069628F" w:rsidRPr="0069628F">
        <w:rPr>
          <w:rFonts w:ascii="Verdana" w:hAnsi="Verdana"/>
          <w:color w:val="000000"/>
          <w:sz w:val="20"/>
          <w:szCs w:val="20"/>
        </w:rPr>
        <w:t>входните такси за посещаваните обекти по туристическата програма и допълнителните мероприятия</w:t>
      </w:r>
      <w:r w:rsidR="0069628F" w:rsidRPr="00477C04">
        <w:rPr>
          <w:rFonts w:ascii="Verdana" w:hAnsi="Verdana"/>
          <w:color w:val="000000"/>
        </w:rPr>
        <w:t>.</w:t>
      </w:r>
    </w:p>
    <w:p w:rsidR="007D183E" w:rsidRPr="0069628F" w:rsidRDefault="007D183E" w:rsidP="007D183E">
      <w:pPr>
        <w:spacing w:after="0" w:line="240" w:lineRule="auto"/>
        <w:rPr>
          <w:rFonts w:ascii="Verdana" w:hAnsi="Verdana"/>
          <w:b/>
          <w:color w:val="625E61"/>
          <w:sz w:val="20"/>
          <w:szCs w:val="20"/>
        </w:rPr>
      </w:pPr>
    </w:p>
    <w:p w:rsidR="0069628F" w:rsidRDefault="0069628F" w:rsidP="007D183E">
      <w:pPr>
        <w:spacing w:after="0" w:line="240" w:lineRule="auto"/>
        <w:rPr>
          <w:rFonts w:ascii="Verdana" w:hAnsi="Verdana"/>
          <w:color w:val="625E61"/>
          <w:sz w:val="20"/>
          <w:szCs w:val="20"/>
        </w:rPr>
      </w:pPr>
      <w:r>
        <w:rPr>
          <w:rFonts w:ascii="Verdana" w:hAnsi="Verdana"/>
          <w:b/>
          <w:color w:val="625E61"/>
          <w:sz w:val="20"/>
          <w:szCs w:val="20"/>
          <w:u w:val="single"/>
        </w:rPr>
        <w:t>Допълнителни мероприятия</w:t>
      </w:r>
      <w:r w:rsidR="00C03572">
        <w:rPr>
          <w:rFonts w:ascii="Verdana" w:hAnsi="Verdana"/>
          <w:b/>
          <w:color w:val="625E61"/>
          <w:sz w:val="20"/>
          <w:szCs w:val="20"/>
          <w:u w:val="single"/>
        </w:rPr>
        <w:t xml:space="preserve"> /изисква се предварителна заявка и плащане с основния пакет/</w:t>
      </w:r>
      <w:r w:rsidRPr="00637D75">
        <w:rPr>
          <w:rFonts w:ascii="Verdana" w:hAnsi="Verdana"/>
          <w:color w:val="625E61"/>
          <w:sz w:val="20"/>
          <w:szCs w:val="20"/>
        </w:rPr>
        <w:t xml:space="preserve">: </w:t>
      </w:r>
    </w:p>
    <w:p w:rsidR="00C03572" w:rsidRDefault="00C03572" w:rsidP="007D183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еднодневна екскурзия до Потсдам – </w:t>
      </w:r>
      <w:r w:rsidR="00AC748A">
        <w:rPr>
          <w:rFonts w:ascii="Verdana" w:hAnsi="Verdana"/>
          <w:color w:val="000000"/>
          <w:sz w:val="20"/>
          <w:szCs w:val="20"/>
          <w:lang w:val="en-US"/>
        </w:rPr>
        <w:t xml:space="preserve">20 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EUR </w:t>
      </w:r>
      <w:r>
        <w:rPr>
          <w:rFonts w:ascii="Verdana" w:hAnsi="Verdana"/>
          <w:color w:val="000000"/>
          <w:sz w:val="20"/>
          <w:szCs w:val="20"/>
        </w:rPr>
        <w:t>при мин. 20 туристи</w:t>
      </w:r>
      <w:r w:rsidR="005A0D45">
        <w:rPr>
          <w:rFonts w:ascii="Verdana" w:hAnsi="Verdana"/>
          <w:color w:val="000000"/>
          <w:sz w:val="20"/>
          <w:szCs w:val="20"/>
          <w:lang w:val="en-US"/>
        </w:rPr>
        <w:t xml:space="preserve">, </w:t>
      </w:r>
      <w:r w:rsidR="005A0D45">
        <w:rPr>
          <w:rFonts w:ascii="Verdana" w:hAnsi="Verdana"/>
          <w:color w:val="000000"/>
          <w:sz w:val="20"/>
          <w:szCs w:val="20"/>
        </w:rPr>
        <w:t xml:space="preserve">при 30 туристи – 17 </w:t>
      </w:r>
      <w:r w:rsidR="005A0D45">
        <w:rPr>
          <w:rFonts w:ascii="Verdana" w:hAnsi="Verdana"/>
          <w:color w:val="000000"/>
          <w:sz w:val="20"/>
          <w:szCs w:val="20"/>
          <w:lang w:val="en-US"/>
        </w:rPr>
        <w:t>EUR</w:t>
      </w:r>
    </w:p>
    <w:p w:rsidR="005A0D45" w:rsidRDefault="00C03572" w:rsidP="005A0D45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еднодневна екскурзия до Дрезден – </w:t>
      </w:r>
      <w:r w:rsidR="00AC748A">
        <w:rPr>
          <w:rFonts w:ascii="Verdana" w:hAnsi="Verdana"/>
          <w:color w:val="000000"/>
          <w:sz w:val="20"/>
          <w:szCs w:val="20"/>
          <w:lang w:val="en-US"/>
        </w:rPr>
        <w:t>39</w:t>
      </w:r>
      <w:r w:rsidR="00D62435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EUR </w:t>
      </w:r>
      <w:r>
        <w:rPr>
          <w:rFonts w:ascii="Verdana" w:hAnsi="Verdana"/>
          <w:color w:val="000000"/>
          <w:sz w:val="20"/>
          <w:szCs w:val="20"/>
        </w:rPr>
        <w:t>при мин. 20 туристи</w:t>
      </w:r>
      <w:r w:rsidR="005A0D45">
        <w:rPr>
          <w:rFonts w:ascii="Verdana" w:hAnsi="Verdana"/>
          <w:color w:val="000000"/>
          <w:sz w:val="20"/>
          <w:szCs w:val="20"/>
          <w:lang w:val="en-US"/>
        </w:rPr>
        <w:t xml:space="preserve">, </w:t>
      </w:r>
      <w:r w:rsidR="005A0D45">
        <w:rPr>
          <w:rFonts w:ascii="Verdana" w:hAnsi="Verdana"/>
          <w:color w:val="000000"/>
          <w:sz w:val="20"/>
          <w:szCs w:val="20"/>
        </w:rPr>
        <w:t xml:space="preserve">при 30 туристи – 28 </w:t>
      </w:r>
      <w:r w:rsidR="005A0D45">
        <w:rPr>
          <w:rFonts w:ascii="Verdana" w:hAnsi="Verdana"/>
          <w:color w:val="000000"/>
          <w:sz w:val="20"/>
          <w:szCs w:val="20"/>
          <w:lang w:val="en-US"/>
        </w:rPr>
        <w:t>EUR</w:t>
      </w:r>
    </w:p>
    <w:p w:rsidR="00C03572" w:rsidRPr="00C03572" w:rsidRDefault="00C03572" w:rsidP="007D183E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C03572" w:rsidRPr="00C03572" w:rsidRDefault="00C03572" w:rsidP="007D183E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C03572">
        <w:rPr>
          <w:rFonts w:ascii="Verdana" w:hAnsi="Verdana"/>
          <w:b/>
          <w:color w:val="000000"/>
          <w:sz w:val="20"/>
          <w:szCs w:val="20"/>
          <w:u w:val="single"/>
        </w:rPr>
        <w:t>Забележка:</w:t>
      </w:r>
      <w:r>
        <w:rPr>
          <w:rFonts w:ascii="Verdana" w:hAnsi="Verdana"/>
          <w:color w:val="000000"/>
          <w:sz w:val="20"/>
          <w:szCs w:val="20"/>
        </w:rPr>
        <w:t xml:space="preserve"> допълнителните екскурзии включват транспорт, туристическа програма и водач, входните такси се заплащат отделно и на място/. </w:t>
      </w:r>
    </w:p>
    <w:p w:rsidR="00C03572" w:rsidRDefault="00C03572" w:rsidP="007D183E">
      <w:pPr>
        <w:spacing w:after="0" w:line="240" w:lineRule="auto"/>
        <w:rPr>
          <w:rFonts w:ascii="Verdana" w:hAnsi="Verdana"/>
          <w:b/>
          <w:color w:val="625E61"/>
          <w:sz w:val="20"/>
          <w:szCs w:val="20"/>
          <w:u w:val="single"/>
        </w:rPr>
      </w:pPr>
    </w:p>
    <w:p w:rsidR="004E713D" w:rsidRDefault="00C03572" w:rsidP="007D183E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b/>
          <w:color w:val="625E61"/>
          <w:sz w:val="20"/>
          <w:szCs w:val="20"/>
          <w:u w:val="single"/>
        </w:rPr>
        <w:t>Намаление за</w:t>
      </w:r>
      <w:r w:rsidRPr="00637D75">
        <w:rPr>
          <w:rFonts w:ascii="Verdana" w:hAnsi="Verdana"/>
          <w:color w:val="625E61"/>
          <w:sz w:val="20"/>
          <w:szCs w:val="20"/>
        </w:rPr>
        <w:t xml:space="preserve">: </w:t>
      </w:r>
    </w:p>
    <w:p w:rsidR="004E713D" w:rsidRPr="004E713D" w:rsidRDefault="00B84ADC" w:rsidP="007D183E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sz w:val="20"/>
          <w:szCs w:val="20"/>
        </w:rPr>
        <w:t>дете до 11.99</w:t>
      </w:r>
      <w:r w:rsidR="00443962">
        <w:rPr>
          <w:rFonts w:ascii="Verdana" w:hAnsi="Verdana"/>
          <w:sz w:val="20"/>
          <w:szCs w:val="20"/>
        </w:rPr>
        <w:t xml:space="preserve"> </w:t>
      </w:r>
      <w:r w:rsidR="0069628F" w:rsidRPr="004E713D">
        <w:rPr>
          <w:rFonts w:ascii="Verdana" w:hAnsi="Verdana"/>
          <w:sz w:val="20"/>
          <w:szCs w:val="20"/>
        </w:rPr>
        <w:t>год</w:t>
      </w:r>
      <w:r w:rsidR="0069628F" w:rsidRPr="004E713D">
        <w:rPr>
          <w:rFonts w:ascii="Verdana" w:hAnsi="Verdana"/>
          <w:color w:val="000000"/>
          <w:sz w:val="20"/>
          <w:szCs w:val="20"/>
        </w:rPr>
        <w:t>.</w:t>
      </w:r>
      <w:r w:rsidR="003703A5">
        <w:rPr>
          <w:rFonts w:ascii="Verdana" w:hAnsi="Verdana"/>
          <w:color w:val="000000"/>
          <w:sz w:val="20"/>
          <w:szCs w:val="20"/>
        </w:rPr>
        <w:t xml:space="preserve"> с 2-ма</w:t>
      </w:r>
      <w:r w:rsidR="0069628F" w:rsidRPr="004E713D">
        <w:rPr>
          <w:rFonts w:ascii="Verdana" w:hAnsi="Verdana"/>
          <w:color w:val="000000"/>
          <w:sz w:val="20"/>
          <w:szCs w:val="20"/>
        </w:rPr>
        <w:t xml:space="preserve"> възрастни на допълнително легло – </w:t>
      </w:r>
      <w:r>
        <w:rPr>
          <w:rFonts w:ascii="Verdana" w:hAnsi="Verdana"/>
          <w:color w:val="000000"/>
          <w:sz w:val="20"/>
          <w:szCs w:val="20"/>
          <w:lang w:val="en-US"/>
        </w:rPr>
        <w:t>23</w:t>
      </w:r>
      <w:r w:rsidR="0069628F" w:rsidRPr="004E713D">
        <w:rPr>
          <w:rFonts w:ascii="Verdana" w:hAnsi="Verdana"/>
          <w:color w:val="000000"/>
          <w:sz w:val="20"/>
          <w:szCs w:val="20"/>
          <w:lang w:val="en-US"/>
        </w:rPr>
        <w:t>0</w:t>
      </w:r>
      <w:r w:rsidR="0069628F" w:rsidRPr="004E713D">
        <w:rPr>
          <w:rFonts w:ascii="Verdana" w:hAnsi="Verdana"/>
          <w:color w:val="000000"/>
          <w:sz w:val="20"/>
          <w:szCs w:val="20"/>
        </w:rPr>
        <w:t xml:space="preserve"> лв.</w:t>
      </w:r>
    </w:p>
    <w:p w:rsidR="0069628F" w:rsidRPr="004E713D" w:rsidRDefault="0069628F" w:rsidP="007D183E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lang w:val="en-US"/>
        </w:rPr>
      </w:pPr>
      <w:r w:rsidRPr="004E713D">
        <w:rPr>
          <w:rFonts w:ascii="Verdana" w:hAnsi="Verdana"/>
          <w:color w:val="000000"/>
          <w:sz w:val="20"/>
          <w:szCs w:val="20"/>
          <w:lang w:val="en-US"/>
        </w:rPr>
        <w:t>3-</w:t>
      </w:r>
      <w:r w:rsidRPr="004E713D">
        <w:rPr>
          <w:rFonts w:ascii="Verdana" w:hAnsi="Verdana"/>
          <w:color w:val="000000"/>
          <w:sz w:val="20"/>
          <w:szCs w:val="20"/>
        </w:rPr>
        <w:t xml:space="preserve">възрастен </w:t>
      </w:r>
      <w:r w:rsidR="00B84ADC">
        <w:rPr>
          <w:rFonts w:ascii="Verdana" w:hAnsi="Verdana"/>
          <w:color w:val="000000"/>
          <w:sz w:val="20"/>
          <w:szCs w:val="20"/>
        </w:rPr>
        <w:t>на допълнително легло – 195</w:t>
      </w:r>
      <w:r w:rsidRPr="004E713D">
        <w:rPr>
          <w:rFonts w:ascii="Verdana" w:hAnsi="Verdana"/>
          <w:color w:val="000000"/>
          <w:sz w:val="20"/>
          <w:szCs w:val="20"/>
        </w:rPr>
        <w:t xml:space="preserve"> лв.</w:t>
      </w:r>
    </w:p>
    <w:p w:rsidR="00C03572" w:rsidRDefault="00C03572" w:rsidP="007D183E">
      <w:pPr>
        <w:spacing w:after="0" w:line="240" w:lineRule="auto"/>
        <w:rPr>
          <w:rFonts w:ascii="Verdana" w:hAnsi="Verdana"/>
          <w:b/>
          <w:color w:val="625E61"/>
          <w:sz w:val="20"/>
          <w:szCs w:val="20"/>
          <w:u w:val="single"/>
        </w:rPr>
      </w:pPr>
    </w:p>
    <w:p w:rsidR="004E713D" w:rsidRDefault="00C03572" w:rsidP="007D183E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b/>
          <w:color w:val="625E61"/>
          <w:sz w:val="20"/>
          <w:szCs w:val="20"/>
          <w:u w:val="single"/>
        </w:rPr>
        <w:t>Доплащане за</w:t>
      </w:r>
      <w:r w:rsidRPr="00C03572">
        <w:rPr>
          <w:rFonts w:ascii="Verdana" w:hAnsi="Verdana"/>
          <w:color w:val="625E61"/>
          <w:sz w:val="20"/>
          <w:szCs w:val="20"/>
        </w:rPr>
        <w:t xml:space="preserve">: </w:t>
      </w:r>
    </w:p>
    <w:p w:rsidR="004E713D" w:rsidRPr="004E713D" w:rsidRDefault="0069628F" w:rsidP="007D183E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lang w:val="en-US"/>
        </w:rPr>
      </w:pPr>
      <w:r w:rsidRPr="004E713D">
        <w:rPr>
          <w:rFonts w:ascii="Verdana" w:hAnsi="Verdana"/>
          <w:color w:val="000000"/>
          <w:sz w:val="20"/>
          <w:szCs w:val="20"/>
        </w:rPr>
        <w:t xml:space="preserve">медицинска застраховка на </w:t>
      </w:r>
      <w:r w:rsidR="006E3FB2" w:rsidRPr="00731786">
        <w:rPr>
          <w:rFonts w:ascii="Verdana" w:hAnsi="Verdana"/>
          <w:sz w:val="20"/>
          <w:szCs w:val="20"/>
        </w:rPr>
        <w:t>Групама Застраховане ЕАД</w:t>
      </w:r>
      <w:r w:rsidR="006E3FB2">
        <w:rPr>
          <w:rFonts w:ascii="Verdana" w:hAnsi="Verdana"/>
          <w:bCs/>
          <w:sz w:val="20"/>
          <w:szCs w:val="20"/>
        </w:rPr>
        <w:t xml:space="preserve"> </w:t>
      </w:r>
      <w:bookmarkStart w:id="0" w:name="_GoBack"/>
      <w:bookmarkEnd w:id="0"/>
      <w:r w:rsidRPr="004E713D">
        <w:rPr>
          <w:rFonts w:ascii="Verdana" w:hAnsi="Verdana"/>
          <w:color w:val="000000"/>
          <w:sz w:val="20"/>
          <w:szCs w:val="20"/>
        </w:rPr>
        <w:t>с покритие 10 000</w:t>
      </w:r>
      <w:r w:rsidRPr="004E713D">
        <w:rPr>
          <w:rFonts w:ascii="Verdana" w:hAnsi="Verdana"/>
          <w:color w:val="000000"/>
          <w:sz w:val="20"/>
          <w:szCs w:val="20"/>
          <w:lang w:val="en-US"/>
        </w:rPr>
        <w:t xml:space="preserve"> EUR</w:t>
      </w:r>
      <w:r w:rsidRPr="004E713D">
        <w:rPr>
          <w:rFonts w:ascii="Verdana" w:hAnsi="Verdana"/>
          <w:color w:val="000000"/>
          <w:sz w:val="20"/>
          <w:szCs w:val="20"/>
        </w:rPr>
        <w:t xml:space="preserve"> – </w:t>
      </w:r>
      <w:r w:rsidR="00C03572" w:rsidRPr="004E713D">
        <w:rPr>
          <w:rFonts w:ascii="Verdana" w:hAnsi="Verdana"/>
          <w:color w:val="000000"/>
          <w:sz w:val="20"/>
          <w:szCs w:val="20"/>
          <w:lang w:val="en-US"/>
        </w:rPr>
        <w:t>12</w:t>
      </w:r>
      <w:r w:rsidRPr="004E713D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4E713D">
        <w:rPr>
          <w:rFonts w:ascii="Verdana" w:hAnsi="Verdana"/>
          <w:color w:val="000000"/>
          <w:sz w:val="20"/>
          <w:szCs w:val="20"/>
        </w:rPr>
        <w:t>лв., над 65 г. – 1</w:t>
      </w:r>
      <w:r w:rsidR="00C03572" w:rsidRPr="004E713D">
        <w:rPr>
          <w:rFonts w:ascii="Verdana" w:hAnsi="Verdana"/>
          <w:color w:val="000000"/>
          <w:sz w:val="20"/>
          <w:szCs w:val="20"/>
          <w:lang w:val="en-US"/>
        </w:rPr>
        <w:t>8</w:t>
      </w:r>
      <w:r w:rsidRPr="004E713D">
        <w:rPr>
          <w:rFonts w:ascii="Verdana" w:hAnsi="Verdana"/>
          <w:color w:val="000000"/>
          <w:sz w:val="20"/>
          <w:szCs w:val="20"/>
        </w:rPr>
        <w:t xml:space="preserve"> лв., над 70 г. – </w:t>
      </w:r>
      <w:r w:rsidR="00C03572" w:rsidRPr="004E713D">
        <w:rPr>
          <w:rFonts w:ascii="Verdana" w:hAnsi="Verdana"/>
          <w:color w:val="000000"/>
          <w:sz w:val="20"/>
          <w:szCs w:val="20"/>
          <w:lang w:val="en-US"/>
        </w:rPr>
        <w:t>24</w:t>
      </w:r>
      <w:r w:rsidRPr="004E713D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4E713D">
        <w:rPr>
          <w:rFonts w:ascii="Verdana" w:hAnsi="Verdana"/>
          <w:color w:val="000000"/>
          <w:sz w:val="20"/>
          <w:szCs w:val="20"/>
        </w:rPr>
        <w:t>лв.</w:t>
      </w:r>
    </w:p>
    <w:p w:rsidR="004E713D" w:rsidRPr="004E713D" w:rsidRDefault="0069628F" w:rsidP="007D183E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lang w:val="en-US"/>
        </w:rPr>
      </w:pPr>
      <w:r w:rsidRPr="004E713D">
        <w:rPr>
          <w:rFonts w:ascii="Verdana" w:hAnsi="Verdana"/>
          <w:color w:val="000000"/>
          <w:sz w:val="20"/>
          <w:szCs w:val="20"/>
        </w:rPr>
        <w:t>единична стая</w:t>
      </w:r>
      <w:r w:rsidRPr="004E713D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443962">
        <w:rPr>
          <w:rFonts w:ascii="Verdana" w:hAnsi="Verdana"/>
          <w:color w:val="000000"/>
          <w:sz w:val="20"/>
          <w:szCs w:val="20"/>
        </w:rPr>
        <w:t>– 57</w:t>
      </w:r>
      <w:r w:rsidRPr="004E713D">
        <w:rPr>
          <w:rFonts w:ascii="Verdana" w:hAnsi="Verdana"/>
          <w:color w:val="000000"/>
          <w:sz w:val="20"/>
          <w:szCs w:val="20"/>
        </w:rPr>
        <w:t>5 лв.</w:t>
      </w:r>
    </w:p>
    <w:p w:rsidR="0069628F" w:rsidRPr="00AC748A" w:rsidRDefault="0069628F" w:rsidP="007D183E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lang w:val="en-US"/>
        </w:rPr>
      </w:pPr>
      <w:r w:rsidRPr="004E713D">
        <w:rPr>
          <w:rFonts w:ascii="Verdana" w:hAnsi="Verdana"/>
          <w:color w:val="000000"/>
          <w:sz w:val="20"/>
          <w:szCs w:val="20"/>
        </w:rPr>
        <w:t xml:space="preserve">градска такса в хотелите – </w:t>
      </w:r>
      <w:r w:rsidRPr="004E713D">
        <w:rPr>
          <w:rFonts w:ascii="Verdana" w:hAnsi="Verdana"/>
          <w:color w:val="000000"/>
          <w:sz w:val="20"/>
          <w:szCs w:val="20"/>
          <w:lang w:val="en-US"/>
        </w:rPr>
        <w:t xml:space="preserve">~1-2 EUR </w:t>
      </w:r>
      <w:r w:rsidRPr="004E713D">
        <w:rPr>
          <w:rFonts w:ascii="Verdana" w:hAnsi="Verdana"/>
          <w:color w:val="000000"/>
          <w:sz w:val="20"/>
          <w:szCs w:val="20"/>
        </w:rPr>
        <w:t xml:space="preserve">на турист на ден /заплаща се </w:t>
      </w:r>
      <w:r w:rsidR="00021DB4">
        <w:rPr>
          <w:rFonts w:ascii="Verdana" w:hAnsi="Verdana"/>
          <w:color w:val="000000"/>
          <w:sz w:val="20"/>
          <w:szCs w:val="20"/>
        </w:rPr>
        <w:t>директно на рецепцията в хотелите</w:t>
      </w:r>
      <w:r w:rsidR="00AC748A">
        <w:rPr>
          <w:rFonts w:ascii="Verdana" w:hAnsi="Verdana"/>
          <w:color w:val="000000"/>
          <w:sz w:val="20"/>
          <w:szCs w:val="20"/>
        </w:rPr>
        <w:t>/</w:t>
      </w:r>
    </w:p>
    <w:p w:rsidR="00AC748A" w:rsidRPr="00AC748A" w:rsidRDefault="00AC748A" w:rsidP="00AC748A">
      <w:pPr>
        <w:numPr>
          <w:ilvl w:val="0"/>
          <w:numId w:val="7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AC748A">
        <w:rPr>
          <w:rFonts w:ascii="Verdana" w:hAnsi="Verdana"/>
          <w:color w:val="000000"/>
          <w:sz w:val="20"/>
          <w:szCs w:val="20"/>
        </w:rPr>
        <w:t xml:space="preserve">при недостигнат мин.брой от </w:t>
      </w:r>
      <w:r>
        <w:rPr>
          <w:rFonts w:ascii="Verdana" w:hAnsi="Verdana"/>
          <w:color w:val="000000"/>
          <w:sz w:val="20"/>
          <w:szCs w:val="20"/>
        </w:rPr>
        <w:t>37</w:t>
      </w:r>
      <w:r w:rsidRPr="00AC748A">
        <w:rPr>
          <w:rFonts w:ascii="Verdana" w:hAnsi="Verdana"/>
          <w:color w:val="000000"/>
          <w:sz w:val="20"/>
          <w:szCs w:val="20"/>
        </w:rPr>
        <w:t xml:space="preserve"> туристи и </w:t>
      </w:r>
      <w:r>
        <w:rPr>
          <w:rFonts w:ascii="Verdana" w:hAnsi="Verdana"/>
          <w:color w:val="000000"/>
          <w:sz w:val="20"/>
          <w:szCs w:val="20"/>
        </w:rPr>
        <w:t>при записани не по – малко от 32 тур. – 3</w:t>
      </w:r>
      <w:r w:rsidRPr="00AC748A">
        <w:rPr>
          <w:rFonts w:ascii="Verdana" w:hAnsi="Verdana"/>
          <w:color w:val="000000"/>
          <w:sz w:val="20"/>
          <w:szCs w:val="20"/>
        </w:rPr>
        <w:t xml:space="preserve">5 лв. </w:t>
      </w:r>
    </w:p>
    <w:p w:rsidR="00AC748A" w:rsidRPr="004E713D" w:rsidRDefault="00AC748A" w:rsidP="00AC748A">
      <w:pPr>
        <w:pStyle w:val="ListParagraph"/>
        <w:spacing w:after="0" w:line="240" w:lineRule="auto"/>
        <w:rPr>
          <w:rFonts w:ascii="Verdana" w:hAnsi="Verdana"/>
          <w:lang w:val="en-US"/>
        </w:rPr>
      </w:pPr>
    </w:p>
    <w:p w:rsidR="005D6883" w:rsidRPr="00637D75" w:rsidRDefault="005D6883" w:rsidP="007D183E">
      <w:pPr>
        <w:pStyle w:val="ListParagraph"/>
        <w:spacing w:after="0" w:line="240" w:lineRule="auto"/>
        <w:ind w:left="0"/>
        <w:rPr>
          <w:rFonts w:ascii="Verdana" w:hAnsi="Verdana"/>
          <w:color w:val="2E74B5" w:themeColor="accent1" w:themeShade="BF"/>
          <w:sz w:val="20"/>
          <w:szCs w:val="20"/>
        </w:rPr>
      </w:pPr>
      <w:r w:rsidRPr="00637D75">
        <w:rPr>
          <w:rFonts w:ascii="Verdana" w:hAnsi="Verdana"/>
          <w:b/>
          <w:color w:val="625E61"/>
          <w:sz w:val="20"/>
          <w:szCs w:val="20"/>
          <w:u w:val="single"/>
        </w:rPr>
        <w:t>Минимален брой туристи за осъществяване на екскурзията</w:t>
      </w:r>
      <w:r w:rsidRPr="00637D75">
        <w:rPr>
          <w:rFonts w:ascii="Verdana" w:hAnsi="Verdana"/>
          <w:b/>
          <w:color w:val="625E61"/>
          <w:sz w:val="20"/>
          <w:szCs w:val="20"/>
        </w:rPr>
        <w:t>:</w:t>
      </w:r>
      <w:r w:rsidRPr="00637D75">
        <w:rPr>
          <w:rFonts w:ascii="Verdana" w:hAnsi="Verdana"/>
          <w:color w:val="625E61"/>
          <w:sz w:val="20"/>
          <w:szCs w:val="20"/>
        </w:rPr>
        <w:t xml:space="preserve"> </w:t>
      </w:r>
      <w:r w:rsidR="00AC748A">
        <w:rPr>
          <w:rFonts w:ascii="Verdana" w:hAnsi="Verdana"/>
          <w:b/>
          <w:color w:val="625E61"/>
          <w:sz w:val="20"/>
          <w:szCs w:val="20"/>
          <w:lang w:val="en-US"/>
        </w:rPr>
        <w:t>37</w:t>
      </w:r>
      <w:r w:rsidR="00413EF5">
        <w:rPr>
          <w:rFonts w:ascii="Verdana" w:hAnsi="Verdana"/>
          <w:color w:val="625E61"/>
          <w:sz w:val="20"/>
          <w:szCs w:val="20"/>
          <w:lang w:val="en-US"/>
        </w:rPr>
        <w:t xml:space="preserve"> </w:t>
      </w:r>
      <w:r w:rsidRPr="00637D75">
        <w:rPr>
          <w:rFonts w:ascii="Verdana" w:hAnsi="Verdana"/>
          <w:sz w:val="20"/>
          <w:szCs w:val="20"/>
        </w:rPr>
        <w:t>туристи.</w:t>
      </w:r>
    </w:p>
    <w:p w:rsidR="005D6883" w:rsidRPr="00637D75" w:rsidRDefault="005D6883" w:rsidP="007D183E">
      <w:pPr>
        <w:pStyle w:val="BodyText3"/>
        <w:spacing w:after="0" w:line="240" w:lineRule="auto"/>
        <w:rPr>
          <w:rFonts w:ascii="Verdana" w:hAnsi="Verdana"/>
          <w:sz w:val="20"/>
          <w:szCs w:val="20"/>
        </w:rPr>
      </w:pPr>
      <w:r w:rsidRPr="00637D75">
        <w:rPr>
          <w:rFonts w:ascii="Verdana" w:hAnsi="Verdana"/>
          <w:b/>
          <w:color w:val="625E61"/>
          <w:sz w:val="20"/>
          <w:szCs w:val="20"/>
          <w:u w:val="single"/>
        </w:rPr>
        <w:t>Срок за уведомление при недостигнат минимален брой туристи:</w:t>
      </w:r>
      <w:r w:rsidRPr="00637D75">
        <w:rPr>
          <w:rFonts w:ascii="Verdana" w:hAnsi="Verdana"/>
          <w:color w:val="625E61"/>
          <w:sz w:val="20"/>
          <w:szCs w:val="20"/>
        </w:rPr>
        <w:t xml:space="preserve"> </w:t>
      </w:r>
      <w:r w:rsidR="007D183E">
        <w:rPr>
          <w:rFonts w:ascii="Verdana" w:hAnsi="Verdana"/>
          <w:sz w:val="20"/>
          <w:szCs w:val="20"/>
        </w:rPr>
        <w:t>20</w:t>
      </w:r>
      <w:r w:rsidRPr="00637D75">
        <w:rPr>
          <w:rFonts w:ascii="Verdana" w:hAnsi="Verdana"/>
          <w:sz w:val="20"/>
          <w:szCs w:val="20"/>
        </w:rPr>
        <w:t xml:space="preserve"> дни преди началната дата.</w:t>
      </w:r>
    </w:p>
    <w:p w:rsidR="005D6883" w:rsidRPr="00637D75" w:rsidRDefault="005D6883" w:rsidP="007D183E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637D75">
        <w:rPr>
          <w:rFonts w:ascii="Verdana" w:hAnsi="Verdana"/>
          <w:b/>
          <w:color w:val="625E61"/>
          <w:sz w:val="20"/>
          <w:szCs w:val="20"/>
          <w:u w:val="single"/>
        </w:rPr>
        <w:t>Необходими документи:</w:t>
      </w:r>
      <w:r w:rsidRPr="00637D75">
        <w:rPr>
          <w:rFonts w:ascii="Verdana" w:hAnsi="Verdana"/>
          <w:color w:val="625E61"/>
          <w:sz w:val="20"/>
          <w:szCs w:val="20"/>
        </w:rPr>
        <w:t xml:space="preserve"> </w:t>
      </w:r>
      <w:r w:rsidR="004E713D">
        <w:rPr>
          <w:rFonts w:ascii="Verdana" w:hAnsi="Verdana"/>
          <w:sz w:val="20"/>
          <w:szCs w:val="20"/>
        </w:rPr>
        <w:t>лична карта</w:t>
      </w:r>
      <w:r w:rsidRPr="00637D75">
        <w:rPr>
          <w:rFonts w:ascii="Verdana" w:hAnsi="Verdana"/>
          <w:sz w:val="20"/>
          <w:szCs w:val="20"/>
        </w:rPr>
        <w:t>; няма визови, санитарни и медицински изисквания за посещаваните по маршрута страни.</w:t>
      </w:r>
    </w:p>
    <w:p w:rsidR="005D6883" w:rsidRPr="00637D75" w:rsidRDefault="005D6883" w:rsidP="007D183E">
      <w:pPr>
        <w:pStyle w:val="BodyText3"/>
        <w:spacing w:after="0" w:line="240" w:lineRule="auto"/>
        <w:rPr>
          <w:rFonts w:ascii="Verdana" w:hAnsi="Verdana"/>
          <w:sz w:val="20"/>
          <w:szCs w:val="20"/>
        </w:rPr>
      </w:pPr>
      <w:r w:rsidRPr="00637D75">
        <w:rPr>
          <w:rFonts w:ascii="Verdana" w:hAnsi="Verdana"/>
          <w:b/>
          <w:color w:val="625E61"/>
          <w:sz w:val="20"/>
          <w:szCs w:val="20"/>
          <w:u w:val="single"/>
        </w:rPr>
        <w:t>Начин на плащане</w:t>
      </w:r>
      <w:r w:rsidRPr="00637D75">
        <w:rPr>
          <w:rFonts w:ascii="Verdana" w:hAnsi="Verdana"/>
          <w:b/>
          <w:color w:val="625E61"/>
          <w:sz w:val="20"/>
          <w:szCs w:val="20"/>
        </w:rPr>
        <w:t xml:space="preserve">: </w:t>
      </w:r>
      <w:r w:rsidR="00DF32D8">
        <w:rPr>
          <w:rFonts w:ascii="Verdana" w:hAnsi="Verdana"/>
          <w:sz w:val="20"/>
          <w:szCs w:val="20"/>
        </w:rPr>
        <w:t>депозит – 5</w:t>
      </w:r>
      <w:r w:rsidRPr="00637D75">
        <w:rPr>
          <w:rFonts w:ascii="Verdana" w:hAnsi="Verdana"/>
          <w:sz w:val="20"/>
          <w:szCs w:val="20"/>
        </w:rPr>
        <w:t>00 лв., доплащане – до 30 дни преди отпътуване.</w:t>
      </w:r>
    </w:p>
    <w:p w:rsidR="005D6883" w:rsidRPr="00637D75" w:rsidRDefault="005D6883" w:rsidP="007D183E">
      <w:pPr>
        <w:pStyle w:val="BodyText3"/>
        <w:spacing w:after="0" w:line="240" w:lineRule="auto"/>
        <w:rPr>
          <w:rFonts w:ascii="Verdana" w:hAnsi="Verdana"/>
          <w:sz w:val="20"/>
          <w:szCs w:val="20"/>
        </w:rPr>
      </w:pPr>
    </w:p>
    <w:p w:rsidR="005D6883" w:rsidRPr="00637D75" w:rsidRDefault="005D6883" w:rsidP="007D183E">
      <w:pPr>
        <w:spacing w:line="240" w:lineRule="auto"/>
        <w:ind w:right="-514"/>
        <w:rPr>
          <w:rFonts w:ascii="Verdana" w:hAnsi="Verdana" w:cs="Arial"/>
          <w:bCs/>
          <w:iCs/>
          <w:sz w:val="20"/>
          <w:szCs w:val="20"/>
        </w:rPr>
      </w:pPr>
      <w:r w:rsidRPr="00637D75">
        <w:rPr>
          <w:rFonts w:ascii="Verdana" w:hAnsi="Verdana" w:cs="Arial"/>
          <w:bCs/>
          <w:iCs/>
          <w:sz w:val="20"/>
          <w:szCs w:val="20"/>
        </w:rPr>
        <w:t>Екскурзията е подходяща за лица с намалена или ограничена подвижност!</w:t>
      </w:r>
    </w:p>
    <w:p w:rsidR="005D6883" w:rsidRPr="00637D75" w:rsidRDefault="005D6883" w:rsidP="007D183E">
      <w:pPr>
        <w:spacing w:after="0" w:line="240" w:lineRule="auto"/>
        <w:rPr>
          <w:rFonts w:ascii="Verdana" w:hAnsi="Verdana"/>
          <w:sz w:val="20"/>
          <w:szCs w:val="20"/>
        </w:rPr>
      </w:pPr>
      <w:r w:rsidRPr="00637D75">
        <w:rPr>
          <w:rFonts w:ascii="Verdana" w:hAnsi="Verdana"/>
          <w:b/>
          <w:bCs/>
          <w:color w:val="625E61"/>
          <w:sz w:val="20"/>
          <w:szCs w:val="20"/>
          <w:u w:val="single"/>
        </w:rPr>
        <w:t>Застраховка „Отмяна на пътуване“:</w:t>
      </w:r>
      <w:r w:rsidRPr="00637D75"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r w:rsidRPr="00637D75">
        <w:rPr>
          <w:rFonts w:ascii="Verdana" w:hAnsi="Verdana"/>
          <w:sz w:val="20"/>
          <w:szCs w:val="20"/>
        </w:rPr>
        <w:t>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5D6883" w:rsidRPr="00637D75" w:rsidRDefault="005D6883" w:rsidP="007D183E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D6883" w:rsidRPr="00637D75" w:rsidRDefault="005D6883" w:rsidP="007D183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37D75">
        <w:rPr>
          <w:rFonts w:ascii="Verdana" w:hAnsi="Verdana"/>
          <w:color w:val="000000"/>
          <w:sz w:val="20"/>
          <w:szCs w:val="20"/>
        </w:rPr>
        <w:t>И</w:t>
      </w:r>
      <w:r w:rsidRPr="00637D75">
        <w:rPr>
          <w:rStyle w:val="Strong"/>
          <w:rFonts w:ascii="Verdana" w:hAnsi="Verdana" w:cs="Arial"/>
          <w:color w:val="515151"/>
          <w:sz w:val="20"/>
          <w:szCs w:val="20"/>
        </w:rPr>
        <w:t>зползвани транспортни средства по програмата:</w:t>
      </w:r>
      <w:r w:rsidRPr="00637D75">
        <w:rPr>
          <w:rFonts w:ascii="Verdana" w:hAnsi="Verdana" w:cs="Arial"/>
          <w:color w:val="515151"/>
          <w:sz w:val="20"/>
          <w:szCs w:val="20"/>
        </w:rPr>
        <w:t xml:space="preserve"> </w:t>
      </w:r>
      <w:r w:rsidRPr="00637D75">
        <w:rPr>
          <w:rFonts w:ascii="Verdana" w:hAnsi="Verdana"/>
          <w:color w:val="6699FF"/>
          <w:sz w:val="20"/>
          <w:szCs w:val="20"/>
        </w:rPr>
        <w:t>•</w:t>
      </w:r>
      <w:r w:rsidRPr="00637D75">
        <w:rPr>
          <w:rFonts w:ascii="Verdana" w:hAnsi="Verdana"/>
          <w:sz w:val="20"/>
          <w:szCs w:val="20"/>
        </w:rPr>
        <w:t xml:space="preserve"> самолет </w:t>
      </w:r>
      <w:r w:rsidRPr="00637D75">
        <w:rPr>
          <w:rFonts w:ascii="Verdana" w:hAnsi="Verdana"/>
          <w:color w:val="6699FF"/>
          <w:sz w:val="20"/>
          <w:szCs w:val="20"/>
        </w:rPr>
        <w:t>•</w:t>
      </w:r>
      <w:r w:rsidRPr="00637D75">
        <w:rPr>
          <w:rFonts w:ascii="Verdana" w:hAnsi="Verdana"/>
          <w:sz w:val="20"/>
          <w:szCs w:val="20"/>
        </w:rPr>
        <w:t xml:space="preserve"> автобус </w:t>
      </w:r>
    </w:p>
    <w:p w:rsidR="005D6883" w:rsidRPr="004E713D" w:rsidRDefault="005D6883" w:rsidP="007D18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5D6883" w:rsidRPr="004E713D" w:rsidRDefault="005D6883" w:rsidP="007D183E">
      <w:pPr>
        <w:spacing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4E713D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№13160183000000030 /валидна от 31.07.2018 г. до 30.07.2019 г./</w:t>
      </w:r>
    </w:p>
    <w:p w:rsidR="005D6883" w:rsidRPr="00492891" w:rsidRDefault="005D6883" w:rsidP="005D6883">
      <w:pPr>
        <w:jc w:val="center"/>
      </w:pPr>
      <w:r w:rsidRPr="00BD092E">
        <w:rPr>
          <w:noProof/>
          <w:lang w:val="en-US"/>
        </w:rPr>
        <w:drawing>
          <wp:inline distT="0" distB="0" distL="0" distR="0" wp14:anchorId="4A4B68CA" wp14:editId="49FFEBDE">
            <wp:extent cx="4314825" cy="1047750"/>
            <wp:effectExtent l="0" t="0" r="9525" b="0"/>
            <wp:docPr id="9" name="Picture 9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883" w:rsidRPr="00492891" w:rsidSect="00021DB4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E1E"/>
      </v:shape>
    </w:pict>
  </w:numPicBullet>
  <w:abstractNum w:abstractNumId="0" w15:restartNumberingAfterBreak="0">
    <w:nsid w:val="03126729"/>
    <w:multiLevelType w:val="hybridMultilevel"/>
    <w:tmpl w:val="C1823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2149"/>
    <w:multiLevelType w:val="hybridMultilevel"/>
    <w:tmpl w:val="51E2A7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40F77"/>
    <w:multiLevelType w:val="hybridMultilevel"/>
    <w:tmpl w:val="051674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27560"/>
    <w:multiLevelType w:val="hybridMultilevel"/>
    <w:tmpl w:val="4BECF4C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216A"/>
    <w:multiLevelType w:val="hybridMultilevel"/>
    <w:tmpl w:val="5412CC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53961"/>
    <w:multiLevelType w:val="hybridMultilevel"/>
    <w:tmpl w:val="185E23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A54B8"/>
    <w:multiLevelType w:val="hybridMultilevel"/>
    <w:tmpl w:val="B68A692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E7"/>
    <w:rsid w:val="0000176E"/>
    <w:rsid w:val="00021DB4"/>
    <w:rsid w:val="00036D92"/>
    <w:rsid w:val="001B5891"/>
    <w:rsid w:val="001D3AA1"/>
    <w:rsid w:val="001D5BD2"/>
    <w:rsid w:val="00220DFF"/>
    <w:rsid w:val="00226528"/>
    <w:rsid w:val="00244BB1"/>
    <w:rsid w:val="00245DA2"/>
    <w:rsid w:val="00283A2D"/>
    <w:rsid w:val="003703A5"/>
    <w:rsid w:val="00374A10"/>
    <w:rsid w:val="00395BC3"/>
    <w:rsid w:val="003E1801"/>
    <w:rsid w:val="00413EF5"/>
    <w:rsid w:val="00443962"/>
    <w:rsid w:val="00454C08"/>
    <w:rsid w:val="00492891"/>
    <w:rsid w:val="004D6849"/>
    <w:rsid w:val="004E0FF0"/>
    <w:rsid w:val="004E713D"/>
    <w:rsid w:val="0054483A"/>
    <w:rsid w:val="00547A18"/>
    <w:rsid w:val="005A0D45"/>
    <w:rsid w:val="005D6883"/>
    <w:rsid w:val="006134CB"/>
    <w:rsid w:val="00637D75"/>
    <w:rsid w:val="00693FF4"/>
    <w:rsid w:val="0069628F"/>
    <w:rsid w:val="006E3FB2"/>
    <w:rsid w:val="00736D3D"/>
    <w:rsid w:val="00750D87"/>
    <w:rsid w:val="00790F2A"/>
    <w:rsid w:val="007C4989"/>
    <w:rsid w:val="007D183E"/>
    <w:rsid w:val="00883273"/>
    <w:rsid w:val="008F3AF0"/>
    <w:rsid w:val="00932F48"/>
    <w:rsid w:val="00950622"/>
    <w:rsid w:val="00A519E4"/>
    <w:rsid w:val="00A7201A"/>
    <w:rsid w:val="00A730AF"/>
    <w:rsid w:val="00A814E9"/>
    <w:rsid w:val="00A83788"/>
    <w:rsid w:val="00AC695C"/>
    <w:rsid w:val="00AC748A"/>
    <w:rsid w:val="00B0288A"/>
    <w:rsid w:val="00B27394"/>
    <w:rsid w:val="00B57A4F"/>
    <w:rsid w:val="00B84ADC"/>
    <w:rsid w:val="00BD7DC3"/>
    <w:rsid w:val="00BE5CDC"/>
    <w:rsid w:val="00C03572"/>
    <w:rsid w:val="00C2347A"/>
    <w:rsid w:val="00C45A89"/>
    <w:rsid w:val="00C64D95"/>
    <w:rsid w:val="00C720B7"/>
    <w:rsid w:val="00C84877"/>
    <w:rsid w:val="00D62435"/>
    <w:rsid w:val="00D830A8"/>
    <w:rsid w:val="00DD1948"/>
    <w:rsid w:val="00DE4125"/>
    <w:rsid w:val="00DF32D8"/>
    <w:rsid w:val="00DF7472"/>
    <w:rsid w:val="00E35AD0"/>
    <w:rsid w:val="00ED09CC"/>
    <w:rsid w:val="00F73584"/>
    <w:rsid w:val="00FA0AE7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CBF5B-5221-4601-A8B3-0548B08C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7A4F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5D6883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6883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8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5D6883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57A4F"/>
    <w:rPr>
      <w:rFonts w:ascii="inherit" w:eastAsia="Times New Roman" w:hAnsi="inherit" w:cs="Times New Roman"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57A4F"/>
    <w:rPr>
      <w:strike w:val="0"/>
      <w:dstrike w:val="0"/>
      <w:color w:val="005EB8"/>
      <w:u w:val="single"/>
      <w:effect w:val="none"/>
      <w:shd w:val="clear" w:color="auto" w:fill="auto"/>
    </w:rPr>
  </w:style>
  <w:style w:type="character" w:customStyle="1" w:styleId="airportname2">
    <w:name w:val="airportname2"/>
    <w:basedOn w:val="DefaultParagraphFont"/>
    <w:rsid w:val="00B57A4F"/>
  </w:style>
  <w:style w:type="character" w:customStyle="1" w:styleId="duration2">
    <w:name w:val="duration2"/>
    <w:basedOn w:val="DefaultParagraphFont"/>
    <w:rsid w:val="00B57A4F"/>
  </w:style>
  <w:style w:type="character" w:customStyle="1" w:styleId="nbstops2">
    <w:name w:val="nbstops2"/>
    <w:basedOn w:val="DefaultParagraphFont"/>
    <w:rsid w:val="00B57A4F"/>
  </w:style>
  <w:style w:type="character" w:customStyle="1" w:styleId="aircraftname">
    <w:name w:val="aircraftname"/>
    <w:basedOn w:val="DefaultParagraphFont"/>
    <w:rsid w:val="00B57A4F"/>
  </w:style>
  <w:style w:type="character" w:customStyle="1" w:styleId="aircraftnumber">
    <w:name w:val="aircraftnumber"/>
    <w:basedOn w:val="DefaultParagraphFont"/>
    <w:rsid w:val="00B5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1586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8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81454">
                                                      <w:marLeft w:val="-113"/>
                                                      <w:marRight w:val="-1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170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99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059879">
                                                                  <w:marLeft w:val="-113"/>
                                                                  <w:marRight w:val="-11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65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34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66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6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0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05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2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Windows User</cp:lastModifiedBy>
  <cp:revision>3</cp:revision>
  <dcterms:created xsi:type="dcterms:W3CDTF">2019-02-03T10:02:00Z</dcterms:created>
  <dcterms:modified xsi:type="dcterms:W3CDTF">2019-04-03T09:07:00Z</dcterms:modified>
</cp:coreProperties>
</file>